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AAD" w:rsidRPr="00130EBC" w:rsidRDefault="00AB1AAD" w:rsidP="00AB1AAD">
      <w:pPr>
        <w:rPr>
          <w:b/>
          <w:sz w:val="36"/>
          <w:szCs w:val="36"/>
          <w:lang w:val="en-US"/>
        </w:rPr>
      </w:pPr>
      <w:r w:rsidRPr="00130EBC">
        <w:rPr>
          <w:b/>
          <w:sz w:val="36"/>
          <w:szCs w:val="36"/>
          <w:lang w:val="en-US"/>
        </w:rPr>
        <w:t>US-Turkey Business Council, Session III</w:t>
      </w:r>
    </w:p>
    <w:p w:rsidR="00AB1AAD" w:rsidRPr="0038166A" w:rsidRDefault="00AB1AAD" w:rsidP="00AB1AAD">
      <w:pPr>
        <w:rPr>
          <w:sz w:val="32"/>
          <w:szCs w:val="32"/>
          <w:lang w:val="en-US"/>
        </w:rPr>
      </w:pPr>
      <w:r w:rsidRPr="0038166A">
        <w:rPr>
          <w:sz w:val="32"/>
          <w:szCs w:val="32"/>
          <w:lang w:val="en-US"/>
        </w:rPr>
        <w:t>Topic 3.</w:t>
      </w:r>
    </w:p>
    <w:p w:rsidR="00AB1AAD" w:rsidRPr="0038166A" w:rsidRDefault="00AB1AAD" w:rsidP="00AB1AAD">
      <w:pPr>
        <w:spacing w:after="0" w:line="240" w:lineRule="auto"/>
        <w:jc w:val="both"/>
        <w:rPr>
          <w:rFonts w:cs="Times New Roman"/>
          <w:sz w:val="32"/>
          <w:szCs w:val="32"/>
          <w:lang w:val="en-US"/>
        </w:rPr>
      </w:pPr>
      <w:r w:rsidRPr="0038166A">
        <w:rPr>
          <w:rFonts w:cs="Times New Roman"/>
          <w:sz w:val="32"/>
          <w:szCs w:val="32"/>
          <w:lang w:val="en-US"/>
        </w:rPr>
        <w:t>Knowledge Partnership in R&amp;D, Innovation, Technology Transfer and Funding</w:t>
      </w:r>
    </w:p>
    <w:p w:rsidR="00AB1AAD" w:rsidRPr="0038166A" w:rsidRDefault="00AB1AAD" w:rsidP="00AB1AAD">
      <w:pPr>
        <w:rPr>
          <w:sz w:val="32"/>
          <w:szCs w:val="32"/>
          <w:lang w:val="en-US"/>
        </w:rPr>
      </w:pPr>
    </w:p>
    <w:p w:rsidR="00451353" w:rsidRPr="0038166A" w:rsidRDefault="008D5087" w:rsidP="00451353">
      <w:pPr>
        <w:jc w:val="both"/>
        <w:rPr>
          <w:rFonts w:cs="Times New Roman"/>
          <w:b/>
          <w:sz w:val="28"/>
          <w:szCs w:val="28"/>
          <w:lang w:val="en-US"/>
        </w:rPr>
      </w:pPr>
      <w:r w:rsidRPr="0038166A">
        <w:rPr>
          <w:rFonts w:cs="Times New Roman"/>
          <w:b/>
          <w:sz w:val="28"/>
          <w:szCs w:val="28"/>
          <w:lang w:val="en-US"/>
        </w:rPr>
        <w:t xml:space="preserve">Establish </w:t>
      </w:r>
      <w:r w:rsidR="00D01FC0" w:rsidRPr="0038166A">
        <w:rPr>
          <w:rFonts w:cs="Times New Roman"/>
          <w:b/>
          <w:sz w:val="28"/>
          <w:szCs w:val="28"/>
          <w:lang w:val="en-US"/>
        </w:rPr>
        <w:t xml:space="preserve">A </w:t>
      </w:r>
      <w:bookmarkStart w:id="0" w:name="_GoBack"/>
      <w:bookmarkEnd w:id="0"/>
      <w:r w:rsidR="00292F84" w:rsidRPr="0038166A">
        <w:rPr>
          <w:rFonts w:cs="Times New Roman"/>
          <w:b/>
          <w:sz w:val="28"/>
          <w:szCs w:val="28"/>
          <w:lang w:val="en-US"/>
        </w:rPr>
        <w:t>Joint “</w:t>
      </w:r>
      <w:r w:rsidR="00292F84" w:rsidRPr="0038166A">
        <w:rPr>
          <w:rFonts w:cs="Times New Roman"/>
          <w:b/>
          <w:i/>
          <w:sz w:val="28"/>
          <w:szCs w:val="28"/>
          <w:lang w:val="en-US"/>
        </w:rPr>
        <w:t>Collaborative Innovation</w:t>
      </w:r>
      <w:r w:rsidR="008B3A69" w:rsidRPr="0038166A">
        <w:rPr>
          <w:rFonts w:cs="Times New Roman"/>
          <w:b/>
          <w:i/>
          <w:sz w:val="28"/>
          <w:szCs w:val="28"/>
          <w:lang w:val="en-US"/>
        </w:rPr>
        <w:t xml:space="preserve"> Funding Program</w:t>
      </w:r>
      <w:r w:rsidR="00292F84" w:rsidRPr="0038166A">
        <w:rPr>
          <w:rFonts w:cs="Times New Roman"/>
          <w:b/>
          <w:sz w:val="28"/>
          <w:szCs w:val="28"/>
          <w:lang w:val="en-US"/>
        </w:rPr>
        <w:t xml:space="preserve">” for Private Sector </w:t>
      </w:r>
      <w:r w:rsidR="0038166A">
        <w:rPr>
          <w:rFonts w:cs="Times New Roman"/>
          <w:b/>
          <w:sz w:val="28"/>
          <w:szCs w:val="28"/>
          <w:lang w:val="en-US"/>
        </w:rPr>
        <w:t>Projects</w:t>
      </w:r>
    </w:p>
    <w:p w:rsidR="00AB1AFF" w:rsidRPr="0038166A" w:rsidRDefault="00A26C9C" w:rsidP="00451353">
      <w:pPr>
        <w:jc w:val="both"/>
        <w:rPr>
          <w:rFonts w:cs="Times New Roman"/>
          <w:sz w:val="28"/>
          <w:szCs w:val="28"/>
          <w:lang w:val="en-US"/>
        </w:rPr>
      </w:pPr>
      <w:r w:rsidRPr="0038166A">
        <w:rPr>
          <w:rFonts w:cs="Times New Roman"/>
          <w:sz w:val="28"/>
          <w:szCs w:val="28"/>
          <w:lang w:val="en-US"/>
        </w:rPr>
        <w:t>U.S. and Turkish policy</w:t>
      </w:r>
      <w:r w:rsidR="001F68DB" w:rsidRPr="0038166A">
        <w:rPr>
          <w:rFonts w:cs="Times New Roman"/>
          <w:sz w:val="28"/>
          <w:szCs w:val="28"/>
          <w:lang w:val="en-US"/>
        </w:rPr>
        <w:t xml:space="preserve"> </w:t>
      </w:r>
      <w:r w:rsidRPr="0038166A">
        <w:rPr>
          <w:rFonts w:cs="Times New Roman"/>
          <w:sz w:val="28"/>
          <w:szCs w:val="28"/>
          <w:lang w:val="en-US"/>
        </w:rPr>
        <w:t xml:space="preserve">makers </w:t>
      </w:r>
      <w:r w:rsidR="0084687A" w:rsidRPr="0038166A">
        <w:rPr>
          <w:rFonts w:cs="Times New Roman"/>
          <w:sz w:val="28"/>
          <w:szCs w:val="28"/>
          <w:lang w:val="en-US"/>
        </w:rPr>
        <w:t xml:space="preserve">should consider establishing a joint funding mechanism for research and innovation partnerships formed between private companies and </w:t>
      </w:r>
      <w:r w:rsidR="00C669B8" w:rsidRPr="0038166A">
        <w:rPr>
          <w:rFonts w:cs="Times New Roman"/>
          <w:sz w:val="28"/>
          <w:szCs w:val="28"/>
          <w:lang w:val="en-US"/>
        </w:rPr>
        <w:t xml:space="preserve">research </w:t>
      </w:r>
      <w:r w:rsidR="0084687A" w:rsidRPr="0038166A">
        <w:rPr>
          <w:rFonts w:cs="Times New Roman"/>
          <w:sz w:val="28"/>
          <w:szCs w:val="28"/>
          <w:lang w:val="en-US"/>
        </w:rPr>
        <w:t>i</w:t>
      </w:r>
      <w:r w:rsidR="006E1CCF" w:rsidRPr="0038166A">
        <w:rPr>
          <w:rFonts w:cs="Times New Roman"/>
          <w:sz w:val="28"/>
          <w:szCs w:val="28"/>
          <w:lang w:val="en-US"/>
        </w:rPr>
        <w:t>nstitutions from both the countries</w:t>
      </w:r>
      <w:r w:rsidR="0084687A" w:rsidRPr="0038166A">
        <w:rPr>
          <w:rFonts w:cs="Times New Roman"/>
          <w:sz w:val="28"/>
          <w:szCs w:val="28"/>
          <w:lang w:val="en-US"/>
        </w:rPr>
        <w:t xml:space="preserve">. </w:t>
      </w:r>
      <w:r w:rsidR="00AB1AFF" w:rsidRPr="0038166A">
        <w:rPr>
          <w:rFonts w:cs="Times New Roman"/>
          <w:sz w:val="28"/>
          <w:szCs w:val="28"/>
          <w:lang w:val="en-US"/>
        </w:rPr>
        <w:t>There are</w:t>
      </w:r>
      <w:r w:rsidR="007E116F" w:rsidRPr="0038166A">
        <w:rPr>
          <w:rFonts w:cs="Times New Roman"/>
          <w:sz w:val="28"/>
          <w:szCs w:val="28"/>
          <w:lang w:val="en-US"/>
        </w:rPr>
        <w:t xml:space="preserve"> already</w:t>
      </w:r>
      <w:r w:rsidR="002A5A7F" w:rsidRPr="0038166A">
        <w:rPr>
          <w:rFonts w:cs="Times New Roman"/>
          <w:sz w:val="28"/>
          <w:szCs w:val="28"/>
          <w:lang w:val="en-US"/>
        </w:rPr>
        <w:t xml:space="preserve"> a few research-only </w:t>
      </w:r>
      <w:r w:rsidR="00AB1AFF" w:rsidRPr="0038166A">
        <w:rPr>
          <w:rFonts w:cs="Times New Roman"/>
          <w:sz w:val="28"/>
          <w:szCs w:val="28"/>
          <w:lang w:val="en-US"/>
        </w:rPr>
        <w:t xml:space="preserve">partnership funding programs set between U.S. and Turkey. However these collaboration efforts and funding agreements are limited </w:t>
      </w:r>
      <w:r w:rsidR="00A64A6B" w:rsidRPr="0038166A">
        <w:rPr>
          <w:rFonts w:cs="Times New Roman"/>
          <w:sz w:val="28"/>
          <w:szCs w:val="28"/>
          <w:lang w:val="en-US"/>
        </w:rPr>
        <w:t>to almost uniquely academic</w:t>
      </w:r>
      <w:r w:rsidR="00AB1AFF" w:rsidRPr="0038166A">
        <w:rPr>
          <w:rFonts w:cs="Times New Roman"/>
          <w:sz w:val="28"/>
          <w:szCs w:val="28"/>
          <w:lang w:val="en-US"/>
        </w:rPr>
        <w:t xml:space="preserve"> research that reflect a diminutive percentage of </w:t>
      </w:r>
      <w:r w:rsidR="006E1CCF" w:rsidRPr="0038166A">
        <w:rPr>
          <w:rFonts w:cs="Times New Roman"/>
          <w:sz w:val="28"/>
          <w:szCs w:val="28"/>
          <w:lang w:val="en-US"/>
        </w:rPr>
        <w:t>joint innovation potential. A newly structured innovation funding mechanism should involve private sector as much as r</w:t>
      </w:r>
      <w:r w:rsidR="00A64A6B" w:rsidRPr="0038166A">
        <w:rPr>
          <w:rFonts w:cs="Times New Roman"/>
          <w:sz w:val="28"/>
          <w:szCs w:val="28"/>
          <w:lang w:val="en-US"/>
        </w:rPr>
        <w:t>esearch</w:t>
      </w:r>
      <w:r w:rsidR="006548B0" w:rsidRPr="0038166A">
        <w:rPr>
          <w:rFonts w:cs="Times New Roman"/>
          <w:sz w:val="28"/>
          <w:szCs w:val="28"/>
          <w:lang w:val="en-US"/>
        </w:rPr>
        <w:t xml:space="preserve"> institutions</w:t>
      </w:r>
      <w:r w:rsidR="00A64A6B" w:rsidRPr="0038166A">
        <w:rPr>
          <w:rFonts w:cs="Times New Roman"/>
          <w:sz w:val="28"/>
          <w:szCs w:val="28"/>
          <w:lang w:val="en-US"/>
        </w:rPr>
        <w:t xml:space="preserve"> in a much broader term with </w:t>
      </w:r>
      <w:r w:rsidR="00871A16" w:rsidRPr="0038166A">
        <w:rPr>
          <w:rFonts w:cs="Times New Roman"/>
          <w:sz w:val="28"/>
          <w:szCs w:val="28"/>
          <w:lang w:val="en-US"/>
        </w:rPr>
        <w:t xml:space="preserve">the </w:t>
      </w:r>
      <w:r w:rsidR="00A64A6B" w:rsidRPr="0038166A">
        <w:rPr>
          <w:rFonts w:cs="Times New Roman"/>
          <w:sz w:val="28"/>
          <w:szCs w:val="28"/>
          <w:lang w:val="en-US"/>
        </w:rPr>
        <w:t xml:space="preserve">goal of creating products and services competitive in global markets </w:t>
      </w:r>
      <w:r w:rsidR="006548B0" w:rsidRPr="0038166A">
        <w:rPr>
          <w:rFonts w:cs="Times New Roman"/>
          <w:sz w:val="28"/>
          <w:szCs w:val="28"/>
          <w:lang w:val="en-US"/>
        </w:rPr>
        <w:t>in shorter term</w:t>
      </w:r>
      <w:r w:rsidR="004800FA" w:rsidRPr="0038166A">
        <w:rPr>
          <w:rFonts w:cs="Times New Roman"/>
          <w:sz w:val="28"/>
          <w:szCs w:val="28"/>
          <w:lang w:val="en-US"/>
        </w:rPr>
        <w:t>.</w:t>
      </w:r>
    </w:p>
    <w:p w:rsidR="003D5B24" w:rsidRPr="0038166A" w:rsidRDefault="006E1CCF" w:rsidP="006E1CCF">
      <w:pPr>
        <w:jc w:val="both"/>
        <w:rPr>
          <w:rFonts w:cs="Times New Roman"/>
          <w:sz w:val="28"/>
          <w:szCs w:val="28"/>
          <w:lang w:val="en-US"/>
        </w:rPr>
      </w:pPr>
      <w:r w:rsidRPr="0038166A">
        <w:rPr>
          <w:rFonts w:cs="Times New Roman"/>
          <w:sz w:val="28"/>
          <w:szCs w:val="28"/>
          <w:lang w:val="en-US"/>
        </w:rPr>
        <w:t>There are a number of immediate and longer term benefits of such approach. First of all t</w:t>
      </w:r>
      <w:r w:rsidR="003D5B24" w:rsidRPr="0038166A">
        <w:rPr>
          <w:rFonts w:cs="Times New Roman"/>
          <w:sz w:val="28"/>
          <w:szCs w:val="28"/>
          <w:lang w:val="en-US"/>
        </w:rPr>
        <w:t>his initiative would encourage and improve collaboration between research and private sector members from both countries.  These collaboration efforts hold the potential of expanding into joint development, manufacturing, and sales activities not only in U.S. and Turkey but also in third countries</w:t>
      </w:r>
      <w:r w:rsidR="00B30C41" w:rsidRPr="0038166A">
        <w:rPr>
          <w:rFonts w:cs="Times New Roman"/>
          <w:sz w:val="28"/>
          <w:szCs w:val="28"/>
          <w:lang w:val="en-US"/>
        </w:rPr>
        <w:t xml:space="preserve">. </w:t>
      </w:r>
      <w:r w:rsidRPr="0038166A">
        <w:rPr>
          <w:rFonts w:cs="Times New Roman"/>
          <w:sz w:val="28"/>
          <w:szCs w:val="28"/>
          <w:lang w:val="en-US"/>
        </w:rPr>
        <w:t>It</w:t>
      </w:r>
      <w:r w:rsidR="00B30C41" w:rsidRPr="0038166A">
        <w:rPr>
          <w:rFonts w:cs="Times New Roman"/>
          <w:sz w:val="28"/>
          <w:szCs w:val="28"/>
          <w:lang w:val="en-US"/>
        </w:rPr>
        <w:t xml:space="preserve"> would also improve the chance of developing joint intellectual property which will be utilized worldwide as well as in both the countries.</w:t>
      </w:r>
      <w:r w:rsidR="003E6C51" w:rsidRPr="0038166A">
        <w:rPr>
          <w:rFonts w:cs="Times New Roman"/>
          <w:sz w:val="28"/>
          <w:szCs w:val="28"/>
          <w:lang w:val="en-US"/>
        </w:rPr>
        <w:t xml:space="preserve"> It will create a lucrative channel between a research org</w:t>
      </w:r>
      <w:r w:rsidR="00570B51" w:rsidRPr="0038166A">
        <w:rPr>
          <w:rFonts w:cs="Times New Roman"/>
          <w:sz w:val="28"/>
          <w:szCs w:val="28"/>
          <w:lang w:val="en-US"/>
        </w:rPr>
        <w:t>anization</w:t>
      </w:r>
      <w:r w:rsidR="003E6C51" w:rsidRPr="0038166A">
        <w:rPr>
          <w:rFonts w:cs="Times New Roman"/>
          <w:sz w:val="28"/>
          <w:szCs w:val="28"/>
          <w:lang w:val="en-US"/>
        </w:rPr>
        <w:t xml:space="preserve"> from one country and a private company from the other. A funding mechanism for technology transfer to </w:t>
      </w:r>
      <w:r w:rsidR="00D01FC0" w:rsidRPr="0038166A">
        <w:rPr>
          <w:rFonts w:cs="Times New Roman"/>
          <w:sz w:val="28"/>
          <w:szCs w:val="28"/>
          <w:lang w:val="en-US"/>
        </w:rPr>
        <w:t>Turkish private sector</w:t>
      </w:r>
      <w:r w:rsidR="003E6C51" w:rsidRPr="0038166A">
        <w:rPr>
          <w:rFonts w:cs="Times New Roman"/>
          <w:sz w:val="28"/>
          <w:szCs w:val="28"/>
          <w:lang w:val="en-US"/>
        </w:rPr>
        <w:t xml:space="preserve"> would open up a new intellectual property market for</w:t>
      </w:r>
      <w:r w:rsidR="00D01FC0" w:rsidRPr="0038166A">
        <w:rPr>
          <w:rFonts w:cs="Times New Roman"/>
          <w:sz w:val="28"/>
          <w:szCs w:val="28"/>
          <w:lang w:val="en-US"/>
        </w:rPr>
        <w:t xml:space="preserve"> U.S. research organizations</w:t>
      </w:r>
      <w:r w:rsidR="003E6C51" w:rsidRPr="0038166A">
        <w:rPr>
          <w:rFonts w:cs="Times New Roman"/>
          <w:sz w:val="28"/>
          <w:szCs w:val="28"/>
          <w:lang w:val="en-US"/>
        </w:rPr>
        <w:t xml:space="preserve">, and vice versa. </w:t>
      </w:r>
    </w:p>
    <w:p w:rsidR="001F68DB" w:rsidRPr="0038166A" w:rsidRDefault="001F68DB" w:rsidP="00451353">
      <w:pPr>
        <w:jc w:val="both"/>
        <w:rPr>
          <w:rFonts w:cs="Times New Roman"/>
          <w:sz w:val="28"/>
          <w:szCs w:val="28"/>
          <w:lang w:val="en-US"/>
        </w:rPr>
      </w:pPr>
      <w:r w:rsidRPr="0038166A">
        <w:rPr>
          <w:rFonts w:cs="Times New Roman"/>
          <w:sz w:val="28"/>
          <w:szCs w:val="28"/>
          <w:lang w:val="en-US"/>
        </w:rPr>
        <w:t xml:space="preserve">U.S. and Turkish policy makers or representative institutions can determine and publish the technology areas or the sectors to which joint research and innovation should be directed to through such </w:t>
      </w:r>
      <w:r w:rsidR="006E1CCF" w:rsidRPr="0038166A">
        <w:rPr>
          <w:rFonts w:cs="Times New Roman"/>
          <w:sz w:val="28"/>
          <w:szCs w:val="28"/>
          <w:lang w:val="en-US"/>
        </w:rPr>
        <w:t xml:space="preserve">a </w:t>
      </w:r>
      <w:r w:rsidRPr="0038166A">
        <w:rPr>
          <w:rFonts w:cs="Times New Roman"/>
          <w:sz w:val="28"/>
          <w:szCs w:val="28"/>
          <w:lang w:val="en-US"/>
        </w:rPr>
        <w:t>funding mechanism.</w:t>
      </w:r>
    </w:p>
    <w:p w:rsidR="00D01FC0" w:rsidRPr="0038166A" w:rsidRDefault="0084687A" w:rsidP="00451353">
      <w:pPr>
        <w:jc w:val="both"/>
        <w:rPr>
          <w:rFonts w:cs="Times New Roman"/>
          <w:sz w:val="28"/>
          <w:szCs w:val="28"/>
          <w:lang w:val="en-US"/>
        </w:rPr>
      </w:pPr>
      <w:r w:rsidRPr="0038166A">
        <w:rPr>
          <w:rFonts w:cs="Times New Roman"/>
          <w:sz w:val="28"/>
          <w:szCs w:val="28"/>
          <w:lang w:val="en-US"/>
        </w:rPr>
        <w:t xml:space="preserve">European </w:t>
      </w:r>
      <w:r w:rsidR="0050278B" w:rsidRPr="0038166A">
        <w:rPr>
          <w:rFonts w:cs="Times New Roman"/>
          <w:sz w:val="28"/>
          <w:szCs w:val="28"/>
          <w:lang w:val="en-US"/>
        </w:rPr>
        <w:t xml:space="preserve">innovation </w:t>
      </w:r>
      <w:r w:rsidRPr="0038166A">
        <w:rPr>
          <w:rFonts w:cs="Times New Roman"/>
          <w:sz w:val="28"/>
          <w:szCs w:val="28"/>
          <w:lang w:val="en-US"/>
        </w:rPr>
        <w:t>funding mechan</w:t>
      </w:r>
      <w:r w:rsidR="006E1CCF" w:rsidRPr="0038166A">
        <w:rPr>
          <w:rFonts w:cs="Times New Roman"/>
          <w:sz w:val="28"/>
          <w:szCs w:val="28"/>
          <w:lang w:val="en-US"/>
        </w:rPr>
        <w:t xml:space="preserve">isms set a good working model for this recommendation. </w:t>
      </w:r>
      <w:r w:rsidR="00D01FC0" w:rsidRPr="0038166A">
        <w:rPr>
          <w:rFonts w:cs="Times New Roman"/>
          <w:sz w:val="28"/>
          <w:szCs w:val="28"/>
          <w:lang w:val="en-US"/>
        </w:rPr>
        <w:t>Horizon 2020 and Eureka</w:t>
      </w:r>
      <w:r w:rsidR="006E1CCF" w:rsidRPr="0038166A">
        <w:rPr>
          <w:rFonts w:cs="Times New Roman"/>
          <w:sz w:val="28"/>
          <w:szCs w:val="28"/>
          <w:lang w:val="en-US"/>
        </w:rPr>
        <w:t xml:space="preserve"> exemplifies </w:t>
      </w:r>
      <w:r w:rsidR="003E6C51" w:rsidRPr="0038166A">
        <w:rPr>
          <w:rFonts w:cs="Times New Roman"/>
          <w:sz w:val="28"/>
          <w:szCs w:val="28"/>
          <w:lang w:val="en-US"/>
        </w:rPr>
        <w:t xml:space="preserve">well established technology funding programs between </w:t>
      </w:r>
      <w:r w:rsidR="006E1CCF" w:rsidRPr="0038166A">
        <w:rPr>
          <w:rFonts w:cs="Times New Roman"/>
          <w:sz w:val="28"/>
          <w:szCs w:val="28"/>
          <w:lang w:val="en-US"/>
        </w:rPr>
        <w:t>Euro</w:t>
      </w:r>
      <w:r w:rsidR="003E6C51" w:rsidRPr="0038166A">
        <w:rPr>
          <w:rFonts w:cs="Times New Roman"/>
          <w:sz w:val="28"/>
          <w:szCs w:val="28"/>
          <w:lang w:val="en-US"/>
        </w:rPr>
        <w:t xml:space="preserve">pean Union and Turkey. Horizon </w:t>
      </w:r>
      <w:r w:rsidR="003E6C51" w:rsidRPr="0038166A">
        <w:rPr>
          <w:rFonts w:cs="Times New Roman"/>
          <w:sz w:val="28"/>
          <w:szCs w:val="28"/>
          <w:lang w:val="en-US"/>
        </w:rPr>
        <w:lastRenderedPageBreak/>
        <w:t xml:space="preserve">2020 does not only incentivize working on innovative products or services but </w:t>
      </w:r>
      <w:r w:rsidR="00D01FC0" w:rsidRPr="0038166A">
        <w:rPr>
          <w:rFonts w:cs="Times New Roman"/>
          <w:sz w:val="28"/>
          <w:szCs w:val="28"/>
          <w:lang w:val="en-US"/>
        </w:rPr>
        <w:t xml:space="preserve">also and </w:t>
      </w:r>
      <w:r w:rsidR="003E6C51" w:rsidRPr="0038166A">
        <w:rPr>
          <w:rFonts w:cs="Times New Roman"/>
          <w:sz w:val="28"/>
          <w:szCs w:val="28"/>
          <w:lang w:val="en-US"/>
        </w:rPr>
        <w:t xml:space="preserve">more importantly collaboration and partnership between private corporations of member countries. It created a </w:t>
      </w:r>
      <w:r w:rsidR="00D01FC0" w:rsidRPr="0038166A">
        <w:rPr>
          <w:rFonts w:cs="Times New Roman"/>
          <w:sz w:val="28"/>
          <w:szCs w:val="28"/>
          <w:lang w:val="en-US"/>
        </w:rPr>
        <w:t>positive</w:t>
      </w:r>
      <w:r w:rsidR="003E6C51" w:rsidRPr="0038166A">
        <w:rPr>
          <w:rFonts w:cs="Times New Roman"/>
          <w:sz w:val="28"/>
          <w:szCs w:val="28"/>
          <w:lang w:val="en-US"/>
        </w:rPr>
        <w:t xml:space="preserve"> </w:t>
      </w:r>
      <w:r w:rsidR="00D01FC0" w:rsidRPr="0038166A">
        <w:rPr>
          <w:rFonts w:cs="Times New Roman"/>
          <w:sz w:val="28"/>
          <w:szCs w:val="28"/>
          <w:lang w:val="en-US"/>
        </w:rPr>
        <w:t xml:space="preserve">environment for innovative companies to access research in other countries. </w:t>
      </w:r>
      <w:r w:rsidR="005C5952" w:rsidRPr="0038166A">
        <w:rPr>
          <w:rFonts w:cs="Times New Roman"/>
          <w:sz w:val="28"/>
          <w:szCs w:val="28"/>
          <w:lang w:val="en-US"/>
        </w:rPr>
        <w:t xml:space="preserve">One of the three main focus areas of Horizon 2020 program is called “Industrial Leadership” where </w:t>
      </w:r>
      <w:r w:rsidR="00ED4145" w:rsidRPr="0038166A">
        <w:rPr>
          <w:rFonts w:cs="Times New Roman"/>
          <w:sz w:val="28"/>
          <w:szCs w:val="28"/>
          <w:lang w:val="en-US"/>
        </w:rPr>
        <w:t>growth potential of European companies is stimulated by offering access to risk finance, encouraging private investment in R&amp;D and engaging smaller companies by offering support for innovative SMEs.</w:t>
      </w:r>
      <w:r w:rsidR="005C5952" w:rsidRPr="0038166A">
        <w:rPr>
          <w:rFonts w:cs="Times New Roman"/>
          <w:sz w:val="28"/>
          <w:szCs w:val="28"/>
          <w:lang w:val="en-US"/>
        </w:rPr>
        <w:t xml:space="preserve"> </w:t>
      </w:r>
      <w:r w:rsidR="00ED4145" w:rsidRPr="0038166A">
        <w:rPr>
          <w:rFonts w:cs="Times New Roman"/>
          <w:sz w:val="28"/>
          <w:szCs w:val="28"/>
          <w:lang w:val="en-US"/>
        </w:rPr>
        <w:t xml:space="preserve">Horizon 2020 funding opportunities are awarded to consortiums of at least 3 organization from different countries but not a single company which strongly encourages partnerships between companies and countries. </w:t>
      </w:r>
      <w:r w:rsidR="005C5952" w:rsidRPr="0038166A">
        <w:rPr>
          <w:rFonts w:cs="Times New Roman"/>
          <w:sz w:val="28"/>
          <w:szCs w:val="28"/>
          <w:lang w:val="en-US"/>
        </w:rPr>
        <w:t xml:space="preserve"> </w:t>
      </w:r>
      <w:r w:rsidR="0032168F" w:rsidRPr="0038166A">
        <w:rPr>
          <w:rFonts w:cs="Times New Roman"/>
          <w:sz w:val="28"/>
          <w:szCs w:val="28"/>
          <w:lang w:val="en-US"/>
        </w:rPr>
        <w:t xml:space="preserve">Horizon 2020 provides funding for exploring the feasibility of new knowledge or technology up to 100% but not limited to it. Companies can apply for funding to cover networking and coordinating research and innovation </w:t>
      </w:r>
      <w:r w:rsidR="00E31F32" w:rsidRPr="0038166A">
        <w:rPr>
          <w:rFonts w:cs="Times New Roman"/>
          <w:sz w:val="28"/>
          <w:szCs w:val="28"/>
          <w:lang w:val="en-US"/>
        </w:rPr>
        <w:t>projects. SMEs use funding to access mentoring and coaching services. The program funds public sector to act as a buyer for innovative products and services where new market opportunities open for private research on one hand and public sector accesses innovation faster on the other hand.</w:t>
      </w:r>
      <w:r w:rsidR="0032168F" w:rsidRPr="0038166A">
        <w:rPr>
          <w:rFonts w:cs="Times New Roman"/>
          <w:sz w:val="28"/>
          <w:szCs w:val="28"/>
          <w:lang w:val="en-US"/>
        </w:rPr>
        <w:t xml:space="preserve"> </w:t>
      </w:r>
      <w:r w:rsidR="00D01FC0" w:rsidRPr="0038166A">
        <w:rPr>
          <w:rFonts w:cs="Times New Roman"/>
          <w:sz w:val="28"/>
          <w:szCs w:val="28"/>
          <w:lang w:val="en-US"/>
        </w:rPr>
        <w:t>Eureka program has even more direct impact on commercial partnerships sometimes involving 3-4 different companies from member countries</w:t>
      </w:r>
      <w:r w:rsidR="00ED4145" w:rsidRPr="0038166A">
        <w:rPr>
          <w:rFonts w:cs="Times New Roman"/>
          <w:sz w:val="28"/>
          <w:szCs w:val="28"/>
          <w:lang w:val="en-US"/>
        </w:rPr>
        <w:t>, associated countries and even third countries</w:t>
      </w:r>
      <w:r w:rsidR="00D01FC0" w:rsidRPr="0038166A">
        <w:rPr>
          <w:rFonts w:cs="Times New Roman"/>
          <w:sz w:val="28"/>
          <w:szCs w:val="28"/>
          <w:lang w:val="en-US"/>
        </w:rPr>
        <w:t>. These relations often carried to other private deals and joint projects between those involved.</w:t>
      </w:r>
    </w:p>
    <w:p w:rsidR="00AB1AAD" w:rsidRPr="0038166A" w:rsidRDefault="00AB1AAD" w:rsidP="00451353">
      <w:pPr>
        <w:jc w:val="both"/>
        <w:rPr>
          <w:rFonts w:cs="Times New Roman"/>
          <w:sz w:val="28"/>
          <w:szCs w:val="28"/>
          <w:lang w:val="en-US"/>
        </w:rPr>
      </w:pPr>
    </w:p>
    <w:p w:rsidR="00D01FC0" w:rsidRPr="0038166A" w:rsidRDefault="00D01FC0" w:rsidP="00D01FC0">
      <w:pPr>
        <w:jc w:val="both"/>
        <w:rPr>
          <w:rFonts w:cs="Times New Roman"/>
          <w:b/>
          <w:sz w:val="28"/>
          <w:szCs w:val="28"/>
          <w:lang w:val="en-US"/>
        </w:rPr>
      </w:pPr>
      <w:r w:rsidRPr="0038166A">
        <w:rPr>
          <w:rFonts w:cs="Times New Roman"/>
          <w:b/>
          <w:sz w:val="28"/>
          <w:szCs w:val="28"/>
          <w:lang w:val="en-US"/>
        </w:rPr>
        <w:t xml:space="preserve">Establish A </w:t>
      </w:r>
      <w:r w:rsidR="00292F84" w:rsidRPr="0038166A">
        <w:rPr>
          <w:rFonts w:cs="Times New Roman"/>
          <w:b/>
          <w:sz w:val="28"/>
          <w:szCs w:val="28"/>
          <w:lang w:val="en-US"/>
        </w:rPr>
        <w:t>“</w:t>
      </w:r>
      <w:r w:rsidR="00660765" w:rsidRPr="0038166A">
        <w:rPr>
          <w:rFonts w:cs="Times New Roman"/>
          <w:b/>
          <w:i/>
          <w:sz w:val="28"/>
          <w:szCs w:val="28"/>
          <w:lang w:val="en-US"/>
        </w:rPr>
        <w:t xml:space="preserve">Startup </w:t>
      </w:r>
      <w:r w:rsidRPr="0038166A">
        <w:rPr>
          <w:rFonts w:cs="Times New Roman"/>
          <w:b/>
          <w:i/>
          <w:sz w:val="28"/>
          <w:szCs w:val="28"/>
          <w:lang w:val="en-US"/>
        </w:rPr>
        <w:t>Access Program</w:t>
      </w:r>
      <w:r w:rsidR="00292F84" w:rsidRPr="0038166A">
        <w:rPr>
          <w:rFonts w:cs="Times New Roman"/>
          <w:b/>
          <w:sz w:val="28"/>
          <w:szCs w:val="28"/>
          <w:lang w:val="en-US"/>
        </w:rPr>
        <w:t>”</w:t>
      </w:r>
      <w:r w:rsidRPr="0038166A">
        <w:rPr>
          <w:rFonts w:cs="Times New Roman"/>
          <w:b/>
          <w:sz w:val="28"/>
          <w:szCs w:val="28"/>
          <w:lang w:val="en-US"/>
        </w:rPr>
        <w:t xml:space="preserve"> for </w:t>
      </w:r>
      <w:r w:rsidR="00660765" w:rsidRPr="0038166A">
        <w:rPr>
          <w:rFonts w:cs="Times New Roman"/>
          <w:b/>
          <w:sz w:val="28"/>
          <w:szCs w:val="28"/>
          <w:lang w:val="en-US"/>
        </w:rPr>
        <w:t xml:space="preserve">Entrepreneurs and Venture </w:t>
      </w:r>
      <w:r w:rsidR="00BF1DDB" w:rsidRPr="0038166A">
        <w:rPr>
          <w:rFonts w:cs="Times New Roman"/>
          <w:b/>
          <w:sz w:val="28"/>
          <w:szCs w:val="28"/>
          <w:lang w:val="en-US"/>
        </w:rPr>
        <w:t xml:space="preserve">Capital </w:t>
      </w:r>
      <w:r w:rsidR="00660765" w:rsidRPr="0038166A">
        <w:rPr>
          <w:rFonts w:cs="Times New Roman"/>
          <w:b/>
          <w:sz w:val="28"/>
          <w:szCs w:val="28"/>
          <w:lang w:val="en-US"/>
        </w:rPr>
        <w:t>Companies from U.S. and Turkey</w:t>
      </w:r>
    </w:p>
    <w:p w:rsidR="0019332B" w:rsidRPr="0038166A" w:rsidRDefault="000E65A5" w:rsidP="002A5A7F">
      <w:pPr>
        <w:jc w:val="both"/>
        <w:rPr>
          <w:rFonts w:cs="Times New Roman"/>
          <w:sz w:val="28"/>
          <w:szCs w:val="28"/>
          <w:lang w:val="en-US"/>
        </w:rPr>
      </w:pPr>
      <w:r w:rsidRPr="0038166A">
        <w:rPr>
          <w:rFonts w:cs="Times New Roman"/>
          <w:sz w:val="28"/>
          <w:szCs w:val="28"/>
          <w:lang w:val="en-US"/>
        </w:rPr>
        <w:t>In the business world today, s</w:t>
      </w:r>
      <w:r w:rsidR="00660765" w:rsidRPr="0038166A">
        <w:rPr>
          <w:rFonts w:cs="Times New Roman"/>
          <w:sz w:val="28"/>
          <w:szCs w:val="28"/>
          <w:lang w:val="en-US"/>
        </w:rPr>
        <w:t>tartups</w:t>
      </w:r>
      <w:r w:rsidRPr="0038166A">
        <w:rPr>
          <w:rFonts w:cs="Times New Roman"/>
          <w:sz w:val="28"/>
          <w:szCs w:val="28"/>
          <w:lang w:val="en-US"/>
        </w:rPr>
        <w:t xml:space="preserve"> are positioned as </w:t>
      </w:r>
      <w:r w:rsidR="00000F46" w:rsidRPr="0038166A">
        <w:rPr>
          <w:rFonts w:cs="Times New Roman"/>
          <w:sz w:val="28"/>
          <w:szCs w:val="28"/>
          <w:lang w:val="en-US"/>
        </w:rPr>
        <w:t>the primary</w:t>
      </w:r>
      <w:r w:rsidRPr="0038166A">
        <w:rPr>
          <w:rFonts w:cs="Times New Roman"/>
          <w:sz w:val="28"/>
          <w:szCs w:val="28"/>
          <w:lang w:val="en-US"/>
        </w:rPr>
        <w:t xml:space="preserve"> outlet for innovation. It is becoming seemingly clear that a well-established startup ecosystem can have long term impact at every </w:t>
      </w:r>
      <w:r w:rsidR="0033566E" w:rsidRPr="0038166A">
        <w:rPr>
          <w:rFonts w:cs="Times New Roman"/>
          <w:sz w:val="28"/>
          <w:szCs w:val="28"/>
          <w:lang w:val="en-US"/>
        </w:rPr>
        <w:t xml:space="preserve">level of business. Even larger corporations acknowledged the startup value and have taken part in ventures investment community. U.S. and Turkish businesses would greatly benefit from having access to </w:t>
      </w:r>
      <w:r w:rsidR="0019332B" w:rsidRPr="0038166A">
        <w:rPr>
          <w:rFonts w:cs="Times New Roman"/>
          <w:sz w:val="28"/>
          <w:szCs w:val="28"/>
          <w:lang w:val="en-US"/>
        </w:rPr>
        <w:t xml:space="preserve">each other’s startup ecosystem. </w:t>
      </w:r>
    </w:p>
    <w:p w:rsidR="00735218" w:rsidRPr="0038166A" w:rsidRDefault="0019332B" w:rsidP="002A5A7F">
      <w:pPr>
        <w:jc w:val="both"/>
        <w:rPr>
          <w:rFonts w:cs="Times New Roman"/>
          <w:sz w:val="28"/>
          <w:szCs w:val="28"/>
          <w:lang w:val="en-US"/>
        </w:rPr>
      </w:pPr>
      <w:r w:rsidRPr="0038166A">
        <w:rPr>
          <w:rFonts w:cs="Times New Roman"/>
          <w:sz w:val="28"/>
          <w:szCs w:val="28"/>
          <w:lang w:val="en-US"/>
        </w:rPr>
        <w:t xml:space="preserve">The proposed Startup Access Program should be a vehicle to </w:t>
      </w:r>
      <w:r w:rsidR="00000F46" w:rsidRPr="0038166A">
        <w:rPr>
          <w:rFonts w:cs="Times New Roman"/>
          <w:sz w:val="28"/>
          <w:szCs w:val="28"/>
          <w:lang w:val="en-US"/>
        </w:rPr>
        <w:t xml:space="preserve">help innovators, entrepreneurs and investor to access funding, customers, know-how, and partners in the other country as well as its own. </w:t>
      </w:r>
      <w:r w:rsidR="0033566E" w:rsidRPr="0038166A">
        <w:rPr>
          <w:rFonts w:cs="Times New Roman"/>
          <w:sz w:val="28"/>
          <w:szCs w:val="28"/>
          <w:lang w:val="en-US"/>
        </w:rPr>
        <w:t>U.S. has achieved a model country</w:t>
      </w:r>
      <w:r w:rsidR="004800FA" w:rsidRPr="0038166A">
        <w:rPr>
          <w:rFonts w:cs="Times New Roman"/>
          <w:sz w:val="28"/>
          <w:szCs w:val="28"/>
          <w:lang w:val="en-US"/>
        </w:rPr>
        <w:t xml:space="preserve"> status for creating a nurturing</w:t>
      </w:r>
      <w:r w:rsidR="00000F46" w:rsidRPr="0038166A">
        <w:rPr>
          <w:rFonts w:cs="Times New Roman"/>
          <w:sz w:val="28"/>
          <w:szCs w:val="28"/>
          <w:lang w:val="en-US"/>
        </w:rPr>
        <w:t xml:space="preserve"> </w:t>
      </w:r>
      <w:r w:rsidR="0033566E" w:rsidRPr="0038166A">
        <w:rPr>
          <w:rFonts w:cs="Times New Roman"/>
          <w:sz w:val="28"/>
          <w:szCs w:val="28"/>
          <w:lang w:val="en-US"/>
        </w:rPr>
        <w:t>envi</w:t>
      </w:r>
      <w:r w:rsidR="00000F46" w:rsidRPr="0038166A">
        <w:rPr>
          <w:rFonts w:cs="Times New Roman"/>
          <w:sz w:val="28"/>
          <w:szCs w:val="28"/>
          <w:lang w:val="en-US"/>
        </w:rPr>
        <w:t>ronment</w:t>
      </w:r>
      <w:r w:rsidR="004800FA" w:rsidRPr="0038166A">
        <w:rPr>
          <w:rFonts w:cs="Times New Roman"/>
          <w:sz w:val="28"/>
          <w:szCs w:val="28"/>
          <w:lang w:val="en-US"/>
        </w:rPr>
        <w:t xml:space="preserve"> for startups</w:t>
      </w:r>
      <w:r w:rsidR="00000F46" w:rsidRPr="0038166A">
        <w:rPr>
          <w:rFonts w:cs="Times New Roman"/>
          <w:sz w:val="28"/>
          <w:szCs w:val="28"/>
          <w:lang w:val="en-US"/>
        </w:rPr>
        <w:t xml:space="preserve">. Turkish entrepreneurs can take advantage of being part of it through this program. </w:t>
      </w:r>
      <w:r w:rsidR="00000F46" w:rsidRPr="0038166A">
        <w:rPr>
          <w:rFonts w:cs="Times New Roman"/>
          <w:sz w:val="28"/>
          <w:szCs w:val="28"/>
          <w:lang w:val="en-US"/>
        </w:rPr>
        <w:lastRenderedPageBreak/>
        <w:t xml:space="preserve">Turkey, on the other hand, is proving vast government funding to local startups, is a gateway to a number of markets in the region as well as being a fast growing </w:t>
      </w:r>
      <w:r w:rsidR="00C31747" w:rsidRPr="0038166A">
        <w:rPr>
          <w:rFonts w:cs="Times New Roman"/>
          <w:sz w:val="28"/>
          <w:szCs w:val="28"/>
          <w:lang w:val="en-US"/>
        </w:rPr>
        <w:t xml:space="preserve">economy with relatively young and curious population. </w:t>
      </w:r>
      <w:r w:rsidR="00735218" w:rsidRPr="0038166A">
        <w:rPr>
          <w:rFonts w:cs="Times New Roman"/>
          <w:sz w:val="28"/>
          <w:szCs w:val="28"/>
          <w:lang w:val="en-US"/>
        </w:rPr>
        <w:t>Both countries have complementary assets to offer through such proposed program.</w:t>
      </w:r>
    </w:p>
    <w:p w:rsidR="00735218" w:rsidRPr="0038166A" w:rsidRDefault="00735218" w:rsidP="002A5A7F">
      <w:pPr>
        <w:jc w:val="both"/>
        <w:rPr>
          <w:rFonts w:cs="Times New Roman"/>
          <w:sz w:val="28"/>
          <w:szCs w:val="28"/>
          <w:lang w:val="en-US"/>
        </w:rPr>
      </w:pPr>
      <w:r w:rsidRPr="0038166A">
        <w:rPr>
          <w:rFonts w:cs="Times New Roman"/>
          <w:sz w:val="28"/>
          <w:szCs w:val="28"/>
          <w:lang w:val="en-US"/>
        </w:rPr>
        <w:t xml:space="preserve">Turkey has a large number of </w:t>
      </w:r>
      <w:r w:rsidR="00A5667F" w:rsidRPr="0038166A">
        <w:rPr>
          <w:rFonts w:cs="Times New Roman"/>
          <w:sz w:val="28"/>
          <w:szCs w:val="28"/>
          <w:lang w:val="en-US"/>
        </w:rPr>
        <w:t xml:space="preserve">untapped </w:t>
      </w:r>
      <w:r w:rsidRPr="0038166A">
        <w:rPr>
          <w:rFonts w:cs="Times New Roman"/>
          <w:sz w:val="28"/>
          <w:szCs w:val="28"/>
          <w:lang w:val="en-US"/>
        </w:rPr>
        <w:t>technology startups ready for growth with the smart investment. As oppose, the same</w:t>
      </w:r>
      <w:r w:rsidR="006851DC" w:rsidRPr="0038166A">
        <w:rPr>
          <w:rFonts w:cs="Times New Roman"/>
          <w:sz w:val="28"/>
          <w:szCs w:val="28"/>
          <w:lang w:val="en-US"/>
        </w:rPr>
        <w:t xml:space="preserve"> caliber</w:t>
      </w:r>
      <w:r w:rsidRPr="0038166A">
        <w:rPr>
          <w:rFonts w:cs="Times New Roman"/>
          <w:sz w:val="28"/>
          <w:szCs w:val="28"/>
          <w:lang w:val="en-US"/>
        </w:rPr>
        <w:t xml:space="preserve"> startups in U.S. are</w:t>
      </w:r>
      <w:r w:rsidR="006851DC" w:rsidRPr="0038166A">
        <w:rPr>
          <w:rFonts w:cs="Times New Roman"/>
          <w:sz w:val="28"/>
          <w:szCs w:val="28"/>
          <w:lang w:val="en-US"/>
        </w:rPr>
        <w:t xml:space="preserve"> in the midst of</w:t>
      </w:r>
      <w:r w:rsidRPr="0038166A">
        <w:rPr>
          <w:rFonts w:cs="Times New Roman"/>
          <w:sz w:val="28"/>
          <w:szCs w:val="28"/>
          <w:lang w:val="en-US"/>
        </w:rPr>
        <w:t xml:space="preserve"> investment bidding frenzy</w:t>
      </w:r>
      <w:r w:rsidR="00A5667F" w:rsidRPr="0038166A">
        <w:rPr>
          <w:rFonts w:cs="Times New Roman"/>
          <w:sz w:val="28"/>
          <w:szCs w:val="28"/>
          <w:lang w:val="en-US"/>
        </w:rPr>
        <w:t>. U.S. venture capital institutions would be invigorated to take advantage o</w:t>
      </w:r>
      <w:r w:rsidR="006851DC" w:rsidRPr="0038166A">
        <w:rPr>
          <w:rFonts w:cs="Times New Roman"/>
          <w:sz w:val="28"/>
          <w:szCs w:val="28"/>
          <w:lang w:val="en-US"/>
        </w:rPr>
        <w:t>f these reasonable</w:t>
      </w:r>
      <w:r w:rsidR="00A5667F" w:rsidRPr="0038166A">
        <w:rPr>
          <w:rFonts w:cs="Times New Roman"/>
          <w:sz w:val="28"/>
          <w:szCs w:val="28"/>
          <w:lang w:val="en-US"/>
        </w:rPr>
        <w:t xml:space="preserve"> investment opportunities given that Turkish policy makers give certain guarantees for the protection of such investments. The proposed program should set the framework for cross investment protection against business environment instabilities </w:t>
      </w:r>
      <w:r w:rsidR="006851DC" w:rsidRPr="0038166A">
        <w:rPr>
          <w:rFonts w:cs="Times New Roman"/>
          <w:sz w:val="28"/>
          <w:szCs w:val="28"/>
          <w:lang w:val="en-US"/>
        </w:rPr>
        <w:t>and regulative changes.</w:t>
      </w:r>
    </w:p>
    <w:p w:rsidR="006851DC" w:rsidRPr="0038166A" w:rsidRDefault="006851DC" w:rsidP="002A5A7F">
      <w:pPr>
        <w:jc w:val="both"/>
        <w:rPr>
          <w:rFonts w:cs="Times New Roman"/>
          <w:sz w:val="28"/>
          <w:szCs w:val="28"/>
          <w:lang w:val="en-US"/>
        </w:rPr>
      </w:pPr>
      <w:r w:rsidRPr="0038166A">
        <w:rPr>
          <w:rFonts w:cs="Times New Roman"/>
          <w:sz w:val="28"/>
          <w:szCs w:val="28"/>
          <w:lang w:val="en-US"/>
        </w:rPr>
        <w:t>U.S. and Turkey mutually benefit from opening up their startup ecosystem to each other due to their complementary aspects if a framework of incentives and protection can be devised.</w:t>
      </w:r>
    </w:p>
    <w:p w:rsidR="00AB1AAD" w:rsidRPr="0038166A" w:rsidRDefault="00AB1AAD" w:rsidP="00AB1AAD">
      <w:pPr>
        <w:jc w:val="both"/>
        <w:rPr>
          <w:rFonts w:cs="Times New Roman"/>
          <w:b/>
          <w:sz w:val="28"/>
          <w:szCs w:val="28"/>
          <w:u w:val="single"/>
          <w:lang w:val="en-US"/>
        </w:rPr>
      </w:pPr>
      <w:r w:rsidRPr="0038166A">
        <w:rPr>
          <w:rFonts w:cs="Times New Roman"/>
          <w:b/>
          <w:sz w:val="28"/>
          <w:szCs w:val="28"/>
          <w:u w:val="single"/>
          <w:lang w:val="en-US"/>
        </w:rPr>
        <w:t>Recommendations:</w:t>
      </w:r>
    </w:p>
    <w:p w:rsidR="00AB1AAD" w:rsidRDefault="00130EBC" w:rsidP="00AB1AAD">
      <w:pPr>
        <w:pStyle w:val="ListParagraph"/>
        <w:numPr>
          <w:ilvl w:val="0"/>
          <w:numId w:val="22"/>
        </w:numPr>
        <w:jc w:val="both"/>
        <w:rPr>
          <w:rFonts w:cs="Times New Roman"/>
          <w:sz w:val="28"/>
          <w:szCs w:val="28"/>
          <w:lang w:val="en-US"/>
        </w:rPr>
      </w:pPr>
      <w:r>
        <w:rPr>
          <w:rFonts w:cs="Times New Roman"/>
          <w:sz w:val="28"/>
          <w:szCs w:val="28"/>
          <w:lang w:val="en-US"/>
        </w:rPr>
        <w:t>The C</w:t>
      </w:r>
      <w:r w:rsidR="00E92F0E">
        <w:rPr>
          <w:rFonts w:cs="Times New Roman"/>
          <w:sz w:val="28"/>
          <w:szCs w:val="28"/>
          <w:lang w:val="en-US"/>
        </w:rPr>
        <w:t xml:space="preserve">ouncil </w:t>
      </w:r>
      <w:r w:rsidR="0045598A">
        <w:rPr>
          <w:rFonts w:cs="Times New Roman"/>
          <w:sz w:val="28"/>
          <w:szCs w:val="28"/>
          <w:lang w:val="en-US"/>
        </w:rPr>
        <w:t>recommends that both the governments</w:t>
      </w:r>
      <w:r w:rsidR="00E92F0E">
        <w:rPr>
          <w:rFonts w:cs="Times New Roman"/>
          <w:sz w:val="28"/>
          <w:szCs w:val="28"/>
          <w:lang w:val="en-US"/>
        </w:rPr>
        <w:t xml:space="preserve"> c</w:t>
      </w:r>
      <w:r w:rsidR="00DD5CF5">
        <w:rPr>
          <w:rFonts w:cs="Times New Roman"/>
          <w:sz w:val="28"/>
          <w:szCs w:val="28"/>
          <w:lang w:val="en-US"/>
        </w:rPr>
        <w:t>reate a joint</w:t>
      </w:r>
      <w:r w:rsidR="00AB1AAD" w:rsidRPr="0038166A">
        <w:rPr>
          <w:rFonts w:cs="Times New Roman"/>
          <w:sz w:val="28"/>
          <w:szCs w:val="28"/>
          <w:lang w:val="en-US"/>
        </w:rPr>
        <w:t xml:space="preserve"> </w:t>
      </w:r>
      <w:r w:rsidR="00096A4D">
        <w:rPr>
          <w:rFonts w:cs="Times New Roman"/>
          <w:sz w:val="28"/>
          <w:szCs w:val="28"/>
          <w:lang w:val="en-US"/>
        </w:rPr>
        <w:t>“</w:t>
      </w:r>
      <w:r w:rsidR="00AB1AAD" w:rsidRPr="0038166A">
        <w:rPr>
          <w:rFonts w:cs="Times New Roman"/>
          <w:sz w:val="28"/>
          <w:szCs w:val="28"/>
          <w:lang w:val="en-US"/>
        </w:rPr>
        <w:t>Innovation Funding Program</w:t>
      </w:r>
      <w:r w:rsidR="00096A4D">
        <w:rPr>
          <w:rFonts w:cs="Times New Roman"/>
          <w:sz w:val="28"/>
          <w:szCs w:val="28"/>
          <w:lang w:val="en-US"/>
        </w:rPr>
        <w:t>”</w:t>
      </w:r>
      <w:r w:rsidR="00AB1AAD" w:rsidRPr="0038166A">
        <w:rPr>
          <w:rFonts w:cs="Times New Roman"/>
          <w:sz w:val="28"/>
          <w:szCs w:val="28"/>
          <w:lang w:val="en-US"/>
        </w:rPr>
        <w:t xml:space="preserve"> modelled after Horizon 2020 and Eureka supported by both governments. The funding is provided to joint projects where U.S. and Turkish companies collaborate to create and/or apply new technologies with a</w:t>
      </w:r>
      <w:r>
        <w:rPr>
          <w:rFonts w:cs="Times New Roman"/>
          <w:sz w:val="28"/>
          <w:szCs w:val="28"/>
          <w:lang w:val="en-US"/>
        </w:rPr>
        <w:t xml:space="preserve"> significant market opportunity.</w:t>
      </w:r>
    </w:p>
    <w:p w:rsidR="00130EBC" w:rsidRPr="0038166A" w:rsidRDefault="00130EBC" w:rsidP="00130EBC">
      <w:pPr>
        <w:pStyle w:val="ListParagraph"/>
        <w:jc w:val="both"/>
        <w:rPr>
          <w:rFonts w:cs="Times New Roman"/>
          <w:sz w:val="28"/>
          <w:szCs w:val="28"/>
          <w:lang w:val="en-US"/>
        </w:rPr>
      </w:pPr>
    </w:p>
    <w:p w:rsidR="00AB1AAD" w:rsidRPr="00130EBC" w:rsidRDefault="00130EBC" w:rsidP="00AB1AAD">
      <w:pPr>
        <w:pStyle w:val="ListParagraph"/>
        <w:numPr>
          <w:ilvl w:val="0"/>
          <w:numId w:val="22"/>
        </w:numPr>
        <w:jc w:val="both"/>
        <w:rPr>
          <w:rFonts w:cs="Times New Roman"/>
          <w:color w:val="000000" w:themeColor="text1"/>
          <w:sz w:val="28"/>
          <w:szCs w:val="28"/>
          <w:lang w:val="en-US"/>
        </w:rPr>
      </w:pPr>
      <w:r>
        <w:rPr>
          <w:rFonts w:cs="Times New Roman"/>
          <w:sz w:val="28"/>
          <w:szCs w:val="28"/>
          <w:lang w:val="en-US"/>
        </w:rPr>
        <w:t>The C</w:t>
      </w:r>
      <w:r w:rsidR="00E92F0E">
        <w:rPr>
          <w:rFonts w:cs="Times New Roman"/>
          <w:sz w:val="28"/>
          <w:szCs w:val="28"/>
          <w:lang w:val="en-US"/>
        </w:rPr>
        <w:t xml:space="preserve">ouncil </w:t>
      </w:r>
      <w:r w:rsidR="0045598A">
        <w:rPr>
          <w:rFonts w:cs="Times New Roman"/>
          <w:sz w:val="28"/>
          <w:szCs w:val="28"/>
          <w:lang w:val="en-US"/>
        </w:rPr>
        <w:t>recommends that both the governments</w:t>
      </w:r>
      <w:r w:rsidR="00E92F0E">
        <w:rPr>
          <w:rFonts w:cs="Times New Roman"/>
          <w:sz w:val="28"/>
          <w:szCs w:val="28"/>
          <w:lang w:val="en-US"/>
        </w:rPr>
        <w:t xml:space="preserve"> s</w:t>
      </w:r>
      <w:r w:rsidR="00AB1AAD" w:rsidRPr="0038166A">
        <w:rPr>
          <w:rFonts w:cs="Times New Roman"/>
          <w:sz w:val="28"/>
          <w:szCs w:val="28"/>
          <w:lang w:val="en-US"/>
        </w:rPr>
        <w:t>et up bilateral researcher and</w:t>
      </w:r>
      <w:r w:rsidR="006925F9">
        <w:rPr>
          <w:rFonts w:cs="Times New Roman"/>
          <w:sz w:val="28"/>
          <w:szCs w:val="28"/>
          <w:lang w:val="en-US"/>
        </w:rPr>
        <w:t xml:space="preserve"> tech</w:t>
      </w:r>
      <w:r>
        <w:rPr>
          <w:rFonts w:cs="Times New Roman"/>
          <w:sz w:val="28"/>
          <w:szCs w:val="28"/>
          <w:lang w:val="en-US"/>
        </w:rPr>
        <w:t xml:space="preserve"> employee exchange programs.</w:t>
      </w:r>
    </w:p>
    <w:p w:rsidR="00130EBC" w:rsidRPr="0038166A" w:rsidRDefault="00130EBC" w:rsidP="00130EBC">
      <w:pPr>
        <w:pStyle w:val="ListParagraph"/>
        <w:jc w:val="both"/>
        <w:rPr>
          <w:rFonts w:cs="Times New Roman"/>
          <w:color w:val="000000" w:themeColor="text1"/>
          <w:sz w:val="28"/>
          <w:szCs w:val="28"/>
          <w:lang w:val="en-US"/>
        </w:rPr>
      </w:pPr>
    </w:p>
    <w:p w:rsidR="00AB1AAD" w:rsidRPr="00130EBC" w:rsidRDefault="00130EBC" w:rsidP="00AB1AAD">
      <w:pPr>
        <w:pStyle w:val="ListParagraph"/>
        <w:numPr>
          <w:ilvl w:val="0"/>
          <w:numId w:val="22"/>
        </w:numPr>
        <w:jc w:val="both"/>
        <w:rPr>
          <w:rFonts w:cs="Times New Roman"/>
          <w:sz w:val="28"/>
          <w:szCs w:val="28"/>
          <w:lang w:val="en-US"/>
        </w:rPr>
      </w:pPr>
      <w:r>
        <w:rPr>
          <w:rFonts w:cs="Times New Roman"/>
          <w:sz w:val="28"/>
          <w:szCs w:val="28"/>
          <w:lang w:val="en-US"/>
        </w:rPr>
        <w:t>The C</w:t>
      </w:r>
      <w:r w:rsidR="00E92F0E">
        <w:rPr>
          <w:rFonts w:cs="Times New Roman"/>
          <w:sz w:val="28"/>
          <w:szCs w:val="28"/>
          <w:lang w:val="en-US"/>
        </w:rPr>
        <w:t xml:space="preserve">ouncil </w:t>
      </w:r>
      <w:r w:rsidR="0045598A">
        <w:rPr>
          <w:rFonts w:cs="Times New Roman"/>
          <w:sz w:val="28"/>
          <w:szCs w:val="28"/>
          <w:lang w:val="en-US"/>
        </w:rPr>
        <w:t>recommends that both the governments</w:t>
      </w:r>
      <w:r w:rsidR="00E92F0E">
        <w:rPr>
          <w:rFonts w:cs="Times New Roman"/>
          <w:sz w:val="28"/>
          <w:szCs w:val="28"/>
          <w:lang w:val="en-US"/>
        </w:rPr>
        <w:t xml:space="preserve"> e</w:t>
      </w:r>
      <w:r w:rsidR="00AB1AAD" w:rsidRPr="0038166A">
        <w:rPr>
          <w:rFonts w:cs="Times New Roman"/>
          <w:color w:val="000000" w:themeColor="text1"/>
          <w:sz w:val="28"/>
          <w:szCs w:val="28"/>
          <w:lang w:val="en-US"/>
        </w:rPr>
        <w:t xml:space="preserve">ncourage bilateral, public-private sector efforts to identify high-value, high-likelihood fields of innovation, and encourage both governments to determine what existing public innovation funds/programs could be tapped.  For example, the US should be encouraged to open a foreign partnership track for its National Network for Manufacturing Innovation (NNMI) program.  These programs demonstrate that manufacturing advancement can be accelerated through strategic sourcing and exchange of foreign talent, materials and processes.  The US is committed to spend a few billion dollars annually on these institutes, and </w:t>
      </w:r>
      <w:r w:rsidR="00AB1AAD" w:rsidRPr="0038166A">
        <w:rPr>
          <w:rFonts w:cs="Times New Roman"/>
          <w:color w:val="000000" w:themeColor="text1"/>
          <w:sz w:val="28"/>
          <w:szCs w:val="28"/>
          <w:lang w:val="en-US"/>
        </w:rPr>
        <w:lastRenderedPageBreak/>
        <w:t>a policies to improve and promote strategic foreign partnerships would benefit both the US and Turkey.</w:t>
      </w:r>
    </w:p>
    <w:p w:rsidR="00130EBC" w:rsidRPr="0038166A" w:rsidRDefault="00130EBC" w:rsidP="00130EBC">
      <w:pPr>
        <w:pStyle w:val="ListParagraph"/>
        <w:jc w:val="both"/>
        <w:rPr>
          <w:rFonts w:cs="Times New Roman"/>
          <w:sz w:val="28"/>
          <w:szCs w:val="28"/>
          <w:lang w:val="en-US"/>
        </w:rPr>
      </w:pPr>
    </w:p>
    <w:p w:rsidR="003D692A" w:rsidRPr="0038166A" w:rsidRDefault="00130EBC" w:rsidP="00AB1AAD">
      <w:pPr>
        <w:pStyle w:val="ListParagraph"/>
        <w:numPr>
          <w:ilvl w:val="0"/>
          <w:numId w:val="22"/>
        </w:numPr>
        <w:jc w:val="both"/>
        <w:rPr>
          <w:rFonts w:cs="Times New Roman"/>
          <w:sz w:val="28"/>
          <w:szCs w:val="28"/>
          <w:lang w:val="en-US"/>
        </w:rPr>
      </w:pPr>
      <w:r>
        <w:rPr>
          <w:rFonts w:cs="Times New Roman"/>
          <w:sz w:val="28"/>
          <w:szCs w:val="28"/>
          <w:lang w:val="en-US"/>
        </w:rPr>
        <w:t>The C</w:t>
      </w:r>
      <w:r w:rsidR="00E92F0E">
        <w:rPr>
          <w:rFonts w:cs="Times New Roman"/>
          <w:sz w:val="28"/>
          <w:szCs w:val="28"/>
          <w:lang w:val="en-US"/>
        </w:rPr>
        <w:t xml:space="preserve">ouncil </w:t>
      </w:r>
      <w:r w:rsidR="0045598A">
        <w:rPr>
          <w:rFonts w:cs="Times New Roman"/>
          <w:sz w:val="28"/>
          <w:szCs w:val="28"/>
          <w:lang w:val="en-US"/>
        </w:rPr>
        <w:t>recommends that both the governments</w:t>
      </w:r>
      <w:r w:rsidR="00E92F0E">
        <w:rPr>
          <w:rFonts w:cs="Times New Roman"/>
          <w:sz w:val="28"/>
          <w:szCs w:val="28"/>
          <w:lang w:val="en-US"/>
        </w:rPr>
        <w:t xml:space="preserve"> set</w:t>
      </w:r>
      <w:r w:rsidR="004F1EAE" w:rsidRPr="0038166A">
        <w:rPr>
          <w:rFonts w:cs="Times New Roman"/>
          <w:sz w:val="28"/>
          <w:szCs w:val="28"/>
          <w:lang w:val="en-US"/>
        </w:rPr>
        <w:t xml:space="preserve"> up a</w:t>
      </w:r>
      <w:r w:rsidR="003D692A" w:rsidRPr="0038166A">
        <w:rPr>
          <w:rFonts w:cs="Times New Roman"/>
          <w:sz w:val="28"/>
          <w:szCs w:val="28"/>
          <w:lang w:val="en-US"/>
        </w:rPr>
        <w:t xml:space="preserve"> joint agency (U.S. </w:t>
      </w:r>
      <w:r w:rsidR="00096A4D">
        <w:rPr>
          <w:rFonts w:cs="Times New Roman"/>
          <w:sz w:val="28"/>
          <w:szCs w:val="28"/>
          <w:lang w:val="en-US"/>
        </w:rPr>
        <w:t xml:space="preserve">- </w:t>
      </w:r>
      <w:r w:rsidR="003D692A" w:rsidRPr="0038166A">
        <w:rPr>
          <w:rFonts w:cs="Times New Roman"/>
          <w:sz w:val="28"/>
          <w:szCs w:val="28"/>
          <w:lang w:val="en-US"/>
        </w:rPr>
        <w:t xml:space="preserve">Turkey Startup Access Agency) </w:t>
      </w:r>
      <w:r w:rsidR="00D07CD6" w:rsidRPr="0038166A">
        <w:rPr>
          <w:rFonts w:cs="Times New Roman"/>
          <w:sz w:val="28"/>
          <w:szCs w:val="28"/>
          <w:lang w:val="en-US"/>
        </w:rPr>
        <w:t>that</w:t>
      </w:r>
      <w:r w:rsidR="003D692A" w:rsidRPr="0038166A">
        <w:rPr>
          <w:rFonts w:cs="Times New Roman"/>
          <w:sz w:val="28"/>
          <w:szCs w:val="28"/>
          <w:lang w:val="en-US"/>
        </w:rPr>
        <w:t xml:space="preserve"> encourage</w:t>
      </w:r>
      <w:r w:rsidR="00D07CD6" w:rsidRPr="0038166A">
        <w:rPr>
          <w:rFonts w:cs="Times New Roman"/>
          <w:sz w:val="28"/>
          <w:szCs w:val="28"/>
          <w:lang w:val="en-US"/>
        </w:rPr>
        <w:t>s</w:t>
      </w:r>
      <w:r w:rsidR="003D692A" w:rsidRPr="0038166A">
        <w:rPr>
          <w:rFonts w:cs="Times New Roman"/>
          <w:sz w:val="28"/>
          <w:szCs w:val="28"/>
          <w:lang w:val="en-US"/>
        </w:rPr>
        <w:t xml:space="preserve"> bilateral knowledge and expertise sharing</w:t>
      </w:r>
      <w:r w:rsidR="00D07CD6" w:rsidRPr="0038166A">
        <w:rPr>
          <w:rFonts w:cs="Times New Roman"/>
          <w:sz w:val="28"/>
          <w:szCs w:val="28"/>
          <w:lang w:val="en-US"/>
        </w:rPr>
        <w:t>,</w:t>
      </w:r>
      <w:r w:rsidR="003D692A" w:rsidRPr="0038166A">
        <w:rPr>
          <w:rFonts w:cs="Times New Roman"/>
          <w:sz w:val="28"/>
          <w:szCs w:val="28"/>
          <w:lang w:val="en-US"/>
        </w:rPr>
        <w:t xml:space="preserve"> enable</w:t>
      </w:r>
      <w:r w:rsidR="00D07CD6" w:rsidRPr="0038166A">
        <w:rPr>
          <w:rFonts w:cs="Times New Roman"/>
          <w:sz w:val="28"/>
          <w:szCs w:val="28"/>
          <w:lang w:val="en-US"/>
        </w:rPr>
        <w:t>s</w:t>
      </w:r>
      <w:r w:rsidR="003D692A" w:rsidRPr="0038166A">
        <w:rPr>
          <w:rFonts w:cs="Times New Roman"/>
          <w:sz w:val="28"/>
          <w:szCs w:val="28"/>
          <w:lang w:val="en-US"/>
        </w:rPr>
        <w:t xml:space="preserve"> </w:t>
      </w:r>
      <w:r w:rsidR="00D07CD6" w:rsidRPr="0038166A">
        <w:rPr>
          <w:rFonts w:cs="Times New Roman"/>
          <w:sz w:val="28"/>
          <w:szCs w:val="28"/>
          <w:lang w:val="en-US"/>
        </w:rPr>
        <w:t>bilateral market access</w:t>
      </w:r>
      <w:r w:rsidR="003D692A" w:rsidRPr="0038166A">
        <w:rPr>
          <w:rFonts w:cs="Times New Roman"/>
          <w:sz w:val="28"/>
          <w:szCs w:val="28"/>
          <w:lang w:val="en-US"/>
        </w:rPr>
        <w:t xml:space="preserve"> </w:t>
      </w:r>
      <w:r w:rsidR="00D07CD6" w:rsidRPr="0038166A">
        <w:rPr>
          <w:rFonts w:cs="Times New Roman"/>
          <w:sz w:val="28"/>
          <w:szCs w:val="28"/>
          <w:lang w:val="en-US"/>
        </w:rPr>
        <w:t>and suppor</w:t>
      </w:r>
      <w:r w:rsidR="004C5E8A" w:rsidRPr="0038166A">
        <w:rPr>
          <w:rFonts w:cs="Times New Roman"/>
          <w:sz w:val="28"/>
          <w:szCs w:val="28"/>
          <w:lang w:val="en-US"/>
        </w:rPr>
        <w:t xml:space="preserve">ts </w:t>
      </w:r>
      <w:r w:rsidR="00EF4C1D">
        <w:rPr>
          <w:rFonts w:cs="Times New Roman"/>
          <w:sz w:val="28"/>
          <w:szCs w:val="28"/>
          <w:lang w:val="en-US"/>
        </w:rPr>
        <w:t>the startup communities</w:t>
      </w:r>
      <w:r w:rsidR="004C5E8A" w:rsidRPr="0038166A">
        <w:rPr>
          <w:rFonts w:cs="Times New Roman"/>
          <w:sz w:val="28"/>
          <w:szCs w:val="28"/>
          <w:lang w:val="en-US"/>
        </w:rPr>
        <w:t xml:space="preserve"> in both countries.</w:t>
      </w:r>
      <w:r w:rsidR="00AB1AAD" w:rsidRPr="0038166A">
        <w:rPr>
          <w:rFonts w:cs="Times New Roman"/>
          <w:sz w:val="28"/>
          <w:szCs w:val="28"/>
          <w:lang w:val="en-US"/>
        </w:rPr>
        <w:t xml:space="preserve"> Such an </w:t>
      </w:r>
      <w:r w:rsidR="00D07CD6" w:rsidRPr="0038166A">
        <w:rPr>
          <w:rFonts w:cs="Times New Roman"/>
          <w:sz w:val="28"/>
          <w:szCs w:val="28"/>
          <w:lang w:val="en-US"/>
        </w:rPr>
        <w:t>agency</w:t>
      </w:r>
      <w:r w:rsidR="00AB1AAD" w:rsidRPr="0038166A">
        <w:rPr>
          <w:rFonts w:cs="Times New Roman"/>
          <w:sz w:val="28"/>
          <w:szCs w:val="28"/>
          <w:lang w:val="en-US"/>
        </w:rPr>
        <w:t>’s</w:t>
      </w:r>
      <w:r w:rsidR="00A400CB" w:rsidRPr="0038166A">
        <w:rPr>
          <w:rFonts w:cs="Times New Roman"/>
          <w:sz w:val="28"/>
          <w:szCs w:val="28"/>
          <w:lang w:val="en-US"/>
        </w:rPr>
        <w:t xml:space="preserve"> tasks </w:t>
      </w:r>
      <w:r>
        <w:rPr>
          <w:rFonts w:cs="Times New Roman"/>
          <w:sz w:val="28"/>
          <w:szCs w:val="28"/>
          <w:lang w:val="en-US"/>
        </w:rPr>
        <w:t>would include:</w:t>
      </w:r>
      <w:r w:rsidR="00D07CD6" w:rsidRPr="0038166A">
        <w:rPr>
          <w:rFonts w:cs="Times New Roman"/>
          <w:sz w:val="28"/>
          <w:szCs w:val="28"/>
          <w:lang w:val="en-US"/>
        </w:rPr>
        <w:t xml:space="preserve"> </w:t>
      </w:r>
    </w:p>
    <w:p w:rsidR="003D692A" w:rsidRPr="0038166A" w:rsidRDefault="003D692A" w:rsidP="00AB1AAD">
      <w:pPr>
        <w:pStyle w:val="ListParagraph"/>
        <w:numPr>
          <w:ilvl w:val="1"/>
          <w:numId w:val="22"/>
        </w:numPr>
        <w:rPr>
          <w:rFonts w:cs="Times New Roman"/>
          <w:sz w:val="28"/>
          <w:szCs w:val="28"/>
          <w:lang w:val="en-US"/>
        </w:rPr>
      </w:pPr>
      <w:r w:rsidRPr="0038166A">
        <w:rPr>
          <w:rFonts w:cs="Times New Roman"/>
          <w:sz w:val="28"/>
          <w:szCs w:val="28"/>
          <w:lang w:val="en-US"/>
        </w:rPr>
        <w:t>Organ</w:t>
      </w:r>
      <w:r w:rsidR="00E92F0E">
        <w:rPr>
          <w:rFonts w:cs="Times New Roman"/>
          <w:sz w:val="28"/>
          <w:szCs w:val="28"/>
          <w:lang w:val="en-US"/>
        </w:rPr>
        <w:t>izing</w:t>
      </w:r>
      <w:r w:rsidR="00861173" w:rsidRPr="0038166A">
        <w:rPr>
          <w:rFonts w:cs="Times New Roman"/>
          <w:sz w:val="28"/>
          <w:szCs w:val="28"/>
          <w:lang w:val="en-US"/>
        </w:rPr>
        <w:t xml:space="preserve"> demo day events</w:t>
      </w:r>
      <w:r w:rsidRPr="0038166A">
        <w:rPr>
          <w:rFonts w:cs="Times New Roman"/>
          <w:sz w:val="28"/>
          <w:szCs w:val="28"/>
          <w:lang w:val="en-US"/>
        </w:rPr>
        <w:t xml:space="preserve"> for investors and entrepreneurs from both countries.</w:t>
      </w:r>
    </w:p>
    <w:p w:rsidR="003D692A" w:rsidRPr="0038166A" w:rsidRDefault="003D692A" w:rsidP="00AB1AAD">
      <w:pPr>
        <w:pStyle w:val="ListParagraph"/>
        <w:numPr>
          <w:ilvl w:val="1"/>
          <w:numId w:val="22"/>
        </w:numPr>
        <w:rPr>
          <w:rFonts w:cs="Times New Roman"/>
          <w:sz w:val="28"/>
          <w:szCs w:val="28"/>
          <w:lang w:val="en-US"/>
        </w:rPr>
      </w:pPr>
      <w:r w:rsidRPr="0038166A">
        <w:rPr>
          <w:rFonts w:cs="Times New Roman"/>
          <w:sz w:val="28"/>
          <w:szCs w:val="28"/>
          <w:lang w:val="en-US"/>
        </w:rPr>
        <w:t>Qualify</w:t>
      </w:r>
      <w:r w:rsidR="00E92F0E">
        <w:rPr>
          <w:rFonts w:cs="Times New Roman"/>
          <w:sz w:val="28"/>
          <w:szCs w:val="28"/>
          <w:lang w:val="en-US"/>
        </w:rPr>
        <w:t>ing</w:t>
      </w:r>
      <w:r w:rsidRPr="0038166A">
        <w:rPr>
          <w:rFonts w:cs="Times New Roman"/>
          <w:sz w:val="28"/>
          <w:szCs w:val="28"/>
          <w:lang w:val="en-US"/>
        </w:rPr>
        <w:t xml:space="preserve"> startups according </w:t>
      </w:r>
      <w:r w:rsidR="00E92F0E">
        <w:rPr>
          <w:rFonts w:cs="Times New Roman"/>
          <w:sz w:val="28"/>
          <w:szCs w:val="28"/>
          <w:lang w:val="en-US"/>
        </w:rPr>
        <w:t xml:space="preserve">a certain </w:t>
      </w:r>
      <w:r w:rsidRPr="0038166A">
        <w:rPr>
          <w:rFonts w:cs="Times New Roman"/>
          <w:sz w:val="28"/>
          <w:szCs w:val="28"/>
          <w:lang w:val="en-US"/>
        </w:rPr>
        <w:t>innovation and collaboration criteria</w:t>
      </w:r>
      <w:r w:rsidR="004C5E8A" w:rsidRPr="0038166A">
        <w:rPr>
          <w:rFonts w:cs="Times New Roman"/>
          <w:sz w:val="28"/>
          <w:szCs w:val="28"/>
          <w:lang w:val="en-US"/>
        </w:rPr>
        <w:t xml:space="preserve"> to participate in the targeted programs</w:t>
      </w:r>
      <w:r w:rsidRPr="0038166A">
        <w:rPr>
          <w:rFonts w:cs="Times New Roman"/>
          <w:sz w:val="28"/>
          <w:szCs w:val="28"/>
          <w:lang w:val="en-US"/>
        </w:rPr>
        <w:t xml:space="preserve"> </w:t>
      </w:r>
      <w:r w:rsidR="004C5E8A" w:rsidRPr="0038166A">
        <w:rPr>
          <w:rFonts w:cs="Times New Roman"/>
          <w:sz w:val="28"/>
          <w:szCs w:val="28"/>
          <w:lang w:val="en-US"/>
        </w:rPr>
        <w:t xml:space="preserve">of the agency </w:t>
      </w:r>
    </w:p>
    <w:p w:rsidR="003D692A" w:rsidRPr="0038166A" w:rsidRDefault="00E92F0E" w:rsidP="00AB1AAD">
      <w:pPr>
        <w:pStyle w:val="ListParagraph"/>
        <w:numPr>
          <w:ilvl w:val="1"/>
          <w:numId w:val="22"/>
        </w:numPr>
        <w:rPr>
          <w:rFonts w:cs="Times New Roman"/>
          <w:sz w:val="28"/>
          <w:szCs w:val="28"/>
          <w:lang w:val="en-US"/>
        </w:rPr>
      </w:pPr>
      <w:r>
        <w:rPr>
          <w:rFonts w:cs="Times New Roman"/>
          <w:sz w:val="28"/>
          <w:szCs w:val="28"/>
          <w:lang w:val="en-US"/>
        </w:rPr>
        <w:t>Creating</w:t>
      </w:r>
      <w:r w:rsidR="003D692A" w:rsidRPr="0038166A">
        <w:rPr>
          <w:rFonts w:cs="Times New Roman"/>
          <w:sz w:val="28"/>
          <w:szCs w:val="28"/>
          <w:lang w:val="en-US"/>
        </w:rPr>
        <w:t xml:space="preserve"> a database of </w:t>
      </w:r>
      <w:r w:rsidR="00A400CB" w:rsidRPr="0038166A">
        <w:rPr>
          <w:rFonts w:cs="Times New Roman"/>
          <w:sz w:val="28"/>
          <w:szCs w:val="28"/>
          <w:lang w:val="en-US"/>
        </w:rPr>
        <w:t xml:space="preserve">qualifying </w:t>
      </w:r>
      <w:r w:rsidR="003D692A" w:rsidRPr="0038166A">
        <w:rPr>
          <w:rFonts w:cs="Times New Roman"/>
          <w:sz w:val="28"/>
          <w:szCs w:val="28"/>
          <w:lang w:val="en-US"/>
        </w:rPr>
        <w:t>startups and investors from both countries</w:t>
      </w:r>
    </w:p>
    <w:p w:rsidR="00A400CB" w:rsidRPr="0038166A" w:rsidRDefault="00E92F0E" w:rsidP="00AB1AAD">
      <w:pPr>
        <w:pStyle w:val="ListParagraph"/>
        <w:numPr>
          <w:ilvl w:val="1"/>
          <w:numId w:val="22"/>
        </w:numPr>
        <w:rPr>
          <w:rFonts w:cs="Times New Roman"/>
          <w:sz w:val="28"/>
          <w:szCs w:val="28"/>
          <w:lang w:val="en-US"/>
        </w:rPr>
      </w:pPr>
      <w:r>
        <w:rPr>
          <w:rFonts w:cs="Times New Roman"/>
          <w:sz w:val="28"/>
          <w:szCs w:val="28"/>
          <w:lang w:val="en-US"/>
        </w:rPr>
        <w:t>Securing and channelizing</w:t>
      </w:r>
      <w:r w:rsidR="00476C89" w:rsidRPr="0038166A">
        <w:rPr>
          <w:rFonts w:cs="Times New Roman"/>
          <w:sz w:val="28"/>
          <w:szCs w:val="28"/>
          <w:lang w:val="en-US"/>
        </w:rPr>
        <w:t xml:space="preserve"> </w:t>
      </w:r>
      <w:r w:rsidR="00A400CB" w:rsidRPr="0038166A">
        <w:rPr>
          <w:rFonts w:cs="Times New Roman"/>
          <w:sz w:val="28"/>
          <w:szCs w:val="28"/>
          <w:lang w:val="en-US"/>
        </w:rPr>
        <w:t xml:space="preserve">Eximbank like </w:t>
      </w:r>
      <w:r w:rsidR="00476C89" w:rsidRPr="0038166A">
        <w:rPr>
          <w:rFonts w:cs="Times New Roman"/>
          <w:sz w:val="28"/>
          <w:szCs w:val="28"/>
          <w:lang w:val="en-US"/>
        </w:rPr>
        <w:t>credits</w:t>
      </w:r>
      <w:r w:rsidR="003D692A" w:rsidRPr="0038166A">
        <w:rPr>
          <w:rFonts w:cs="Times New Roman"/>
          <w:sz w:val="28"/>
          <w:szCs w:val="28"/>
          <w:lang w:val="en-US"/>
        </w:rPr>
        <w:t xml:space="preserve"> with low or no interest </w:t>
      </w:r>
      <w:r w:rsidR="00476C89" w:rsidRPr="0038166A">
        <w:rPr>
          <w:rFonts w:cs="Times New Roman"/>
          <w:sz w:val="28"/>
          <w:szCs w:val="28"/>
          <w:lang w:val="en-US"/>
        </w:rPr>
        <w:t>for</w:t>
      </w:r>
      <w:r w:rsidR="00A400CB" w:rsidRPr="0038166A">
        <w:rPr>
          <w:rFonts w:cs="Times New Roman"/>
          <w:sz w:val="28"/>
          <w:szCs w:val="28"/>
          <w:lang w:val="en-US"/>
        </w:rPr>
        <w:t xml:space="preserve"> qualifying startups</w:t>
      </w:r>
    </w:p>
    <w:p w:rsidR="00A400CB" w:rsidRPr="0038166A" w:rsidRDefault="00E92F0E" w:rsidP="00AB1AAD">
      <w:pPr>
        <w:pStyle w:val="ListParagraph"/>
        <w:numPr>
          <w:ilvl w:val="1"/>
          <w:numId w:val="22"/>
        </w:numPr>
        <w:rPr>
          <w:rFonts w:cs="Times New Roman"/>
          <w:sz w:val="28"/>
          <w:szCs w:val="28"/>
          <w:lang w:val="en-US"/>
        </w:rPr>
      </w:pPr>
      <w:r>
        <w:rPr>
          <w:rFonts w:cs="Times New Roman"/>
          <w:sz w:val="28"/>
          <w:szCs w:val="28"/>
          <w:lang w:val="en-US"/>
        </w:rPr>
        <w:t>Organizing</w:t>
      </w:r>
      <w:r w:rsidR="00A400CB" w:rsidRPr="0038166A">
        <w:rPr>
          <w:rFonts w:cs="Times New Roman"/>
          <w:sz w:val="28"/>
          <w:szCs w:val="28"/>
          <w:lang w:val="en-US"/>
        </w:rPr>
        <w:t xml:space="preserve"> accelerator programs for Turkish startups to come, relocate, learn and present their business ideas in US</w:t>
      </w:r>
    </w:p>
    <w:p w:rsidR="00D07CD6" w:rsidRDefault="00D07CD6" w:rsidP="00AB1AAD">
      <w:pPr>
        <w:pStyle w:val="ListParagraph"/>
        <w:numPr>
          <w:ilvl w:val="1"/>
          <w:numId w:val="22"/>
        </w:numPr>
        <w:rPr>
          <w:rFonts w:cs="Times New Roman"/>
          <w:sz w:val="28"/>
          <w:szCs w:val="28"/>
          <w:lang w:val="en-US"/>
        </w:rPr>
      </w:pPr>
      <w:r w:rsidRPr="0038166A">
        <w:rPr>
          <w:rFonts w:cs="Times New Roman"/>
          <w:sz w:val="28"/>
          <w:szCs w:val="28"/>
          <w:lang w:val="en-US"/>
        </w:rPr>
        <w:t>Track</w:t>
      </w:r>
      <w:r w:rsidR="00E92F0E">
        <w:rPr>
          <w:rFonts w:cs="Times New Roman"/>
          <w:sz w:val="28"/>
          <w:szCs w:val="28"/>
          <w:lang w:val="en-US"/>
        </w:rPr>
        <w:t>ing</w:t>
      </w:r>
      <w:r w:rsidRPr="0038166A">
        <w:rPr>
          <w:rFonts w:cs="Times New Roman"/>
          <w:sz w:val="28"/>
          <w:szCs w:val="28"/>
          <w:lang w:val="en-US"/>
        </w:rPr>
        <w:t xml:space="preserve"> government technology, research and entrepreneurship funding and support programs</w:t>
      </w:r>
      <w:r w:rsidR="00A400CB" w:rsidRPr="0038166A">
        <w:rPr>
          <w:rFonts w:cs="Times New Roman"/>
          <w:sz w:val="28"/>
          <w:szCs w:val="28"/>
          <w:lang w:val="en-US"/>
        </w:rPr>
        <w:t xml:space="preserve"> in each country</w:t>
      </w:r>
      <w:r w:rsidRPr="0038166A">
        <w:rPr>
          <w:rFonts w:cs="Times New Roman"/>
          <w:sz w:val="28"/>
          <w:szCs w:val="28"/>
          <w:lang w:val="en-US"/>
        </w:rPr>
        <w:t xml:space="preserve"> and empower </w:t>
      </w:r>
      <w:r w:rsidR="004C5E8A" w:rsidRPr="0038166A">
        <w:rPr>
          <w:rFonts w:cs="Times New Roman"/>
          <w:sz w:val="28"/>
          <w:szCs w:val="28"/>
          <w:lang w:val="en-US"/>
        </w:rPr>
        <w:t xml:space="preserve">relocating </w:t>
      </w:r>
      <w:r w:rsidR="00A400CB" w:rsidRPr="0038166A">
        <w:rPr>
          <w:rFonts w:cs="Times New Roman"/>
          <w:sz w:val="28"/>
          <w:szCs w:val="28"/>
          <w:lang w:val="en-US"/>
        </w:rPr>
        <w:t>startups to t</w:t>
      </w:r>
      <w:r w:rsidR="004C5E8A" w:rsidRPr="0038166A">
        <w:rPr>
          <w:rFonts w:cs="Times New Roman"/>
          <w:sz w:val="28"/>
          <w:szCs w:val="28"/>
          <w:lang w:val="en-US"/>
        </w:rPr>
        <w:t>ake advantage of these programs.</w:t>
      </w:r>
    </w:p>
    <w:p w:rsidR="00130EBC" w:rsidRPr="0038166A" w:rsidRDefault="00130EBC" w:rsidP="00130EBC">
      <w:pPr>
        <w:pStyle w:val="ListParagraph"/>
        <w:ind w:left="1440"/>
        <w:rPr>
          <w:rFonts w:cs="Times New Roman"/>
          <w:sz w:val="28"/>
          <w:szCs w:val="28"/>
          <w:lang w:val="en-US"/>
        </w:rPr>
      </w:pPr>
    </w:p>
    <w:p w:rsidR="003D692A" w:rsidRPr="0038166A" w:rsidRDefault="00130EBC" w:rsidP="00AB1AAD">
      <w:pPr>
        <w:pStyle w:val="ListParagraph"/>
        <w:numPr>
          <w:ilvl w:val="0"/>
          <w:numId w:val="22"/>
        </w:numPr>
        <w:rPr>
          <w:rFonts w:cs="Times New Roman"/>
          <w:sz w:val="28"/>
          <w:szCs w:val="28"/>
          <w:lang w:val="en-US"/>
        </w:rPr>
      </w:pPr>
      <w:r>
        <w:rPr>
          <w:rFonts w:cs="Times New Roman"/>
          <w:sz w:val="28"/>
          <w:szCs w:val="28"/>
          <w:lang w:val="en-US"/>
        </w:rPr>
        <w:t>The C</w:t>
      </w:r>
      <w:r w:rsidR="00E92F0E">
        <w:rPr>
          <w:rFonts w:cs="Times New Roman"/>
          <w:sz w:val="28"/>
          <w:szCs w:val="28"/>
          <w:lang w:val="en-US"/>
        </w:rPr>
        <w:t xml:space="preserve">ouncil recommends that the Turkish government </w:t>
      </w:r>
      <w:r>
        <w:rPr>
          <w:rFonts w:cs="Times New Roman"/>
          <w:sz w:val="28"/>
          <w:szCs w:val="28"/>
          <w:lang w:val="en-US"/>
        </w:rPr>
        <w:t>devis</w:t>
      </w:r>
      <w:r w:rsidR="00837CF8">
        <w:rPr>
          <w:rFonts w:cs="Times New Roman"/>
          <w:sz w:val="28"/>
          <w:szCs w:val="28"/>
          <w:lang w:val="en-US"/>
        </w:rPr>
        <w:t>e</w:t>
      </w:r>
      <w:r w:rsidR="00E92F0E">
        <w:rPr>
          <w:rFonts w:cs="Times New Roman"/>
          <w:sz w:val="28"/>
          <w:szCs w:val="28"/>
          <w:lang w:val="en-US"/>
        </w:rPr>
        <w:t xml:space="preserve"> a </w:t>
      </w:r>
      <w:r w:rsidR="006007FA">
        <w:rPr>
          <w:rFonts w:cs="Times New Roman"/>
          <w:sz w:val="28"/>
          <w:szCs w:val="28"/>
          <w:lang w:val="en-US"/>
        </w:rPr>
        <w:t>regulatory</w:t>
      </w:r>
      <w:r w:rsidR="00A400CB" w:rsidRPr="0038166A">
        <w:rPr>
          <w:rFonts w:cs="Times New Roman"/>
          <w:sz w:val="28"/>
          <w:szCs w:val="28"/>
          <w:lang w:val="en-US"/>
        </w:rPr>
        <w:t xml:space="preserve"> </w:t>
      </w:r>
      <w:r w:rsidR="00D83D13">
        <w:rPr>
          <w:rFonts w:cs="Times New Roman"/>
          <w:sz w:val="28"/>
          <w:szCs w:val="28"/>
          <w:lang w:val="en-US"/>
        </w:rPr>
        <w:t>guarantee for</w:t>
      </w:r>
      <w:r w:rsidR="00A400CB" w:rsidRPr="0038166A">
        <w:rPr>
          <w:rFonts w:cs="Times New Roman"/>
          <w:sz w:val="28"/>
          <w:szCs w:val="28"/>
          <w:lang w:val="en-US"/>
        </w:rPr>
        <w:t xml:space="preserve"> </w:t>
      </w:r>
      <w:r w:rsidR="00BF0963" w:rsidRPr="0038166A">
        <w:rPr>
          <w:rFonts w:cs="Times New Roman"/>
          <w:sz w:val="28"/>
          <w:szCs w:val="28"/>
          <w:lang w:val="en-US"/>
        </w:rPr>
        <w:t>U</w:t>
      </w:r>
      <w:r w:rsidR="00AB1AAD" w:rsidRPr="0038166A">
        <w:rPr>
          <w:rFonts w:cs="Times New Roman"/>
          <w:sz w:val="28"/>
          <w:szCs w:val="28"/>
          <w:lang w:val="en-US"/>
        </w:rPr>
        <w:t>.</w:t>
      </w:r>
      <w:r w:rsidR="00BF0963" w:rsidRPr="0038166A">
        <w:rPr>
          <w:rFonts w:cs="Times New Roman"/>
          <w:sz w:val="28"/>
          <w:szCs w:val="28"/>
          <w:lang w:val="en-US"/>
        </w:rPr>
        <w:t>S</w:t>
      </w:r>
      <w:r w:rsidR="00AB1AAD" w:rsidRPr="0038166A">
        <w:rPr>
          <w:rFonts w:cs="Times New Roman"/>
          <w:sz w:val="28"/>
          <w:szCs w:val="28"/>
          <w:lang w:val="en-US"/>
        </w:rPr>
        <w:t>. based</w:t>
      </w:r>
      <w:r w:rsidR="00BF0963" w:rsidRPr="0038166A">
        <w:rPr>
          <w:rFonts w:cs="Times New Roman"/>
          <w:sz w:val="28"/>
          <w:szCs w:val="28"/>
          <w:lang w:val="en-US"/>
        </w:rPr>
        <w:t xml:space="preserve"> investor</w:t>
      </w:r>
      <w:r w:rsidR="00D83D13">
        <w:rPr>
          <w:rFonts w:cs="Times New Roman"/>
          <w:sz w:val="28"/>
          <w:szCs w:val="28"/>
          <w:lang w:val="en-US"/>
        </w:rPr>
        <w:t>s</w:t>
      </w:r>
      <w:r w:rsidR="00BF0963" w:rsidRPr="0038166A">
        <w:rPr>
          <w:rFonts w:cs="Times New Roman"/>
          <w:sz w:val="28"/>
          <w:szCs w:val="28"/>
          <w:lang w:val="en-US"/>
        </w:rPr>
        <w:t xml:space="preserve"> </w:t>
      </w:r>
      <w:r w:rsidR="00AB1AAD" w:rsidRPr="0038166A">
        <w:rPr>
          <w:rFonts w:cs="Times New Roman"/>
          <w:sz w:val="28"/>
          <w:szCs w:val="28"/>
          <w:lang w:val="en-US"/>
        </w:rPr>
        <w:t>invest</w:t>
      </w:r>
      <w:r w:rsidR="00D83D13">
        <w:rPr>
          <w:rFonts w:cs="Times New Roman"/>
          <w:sz w:val="28"/>
          <w:szCs w:val="28"/>
          <w:lang w:val="en-US"/>
        </w:rPr>
        <w:t>ing</w:t>
      </w:r>
      <w:r w:rsidR="00D3538A">
        <w:rPr>
          <w:rFonts w:cs="Times New Roman"/>
          <w:sz w:val="28"/>
          <w:szCs w:val="28"/>
          <w:lang w:val="en-US"/>
        </w:rPr>
        <w:t xml:space="preserve"> into </w:t>
      </w:r>
      <w:r w:rsidR="00BF0963" w:rsidRPr="0038166A">
        <w:rPr>
          <w:rFonts w:cs="Times New Roman"/>
          <w:sz w:val="28"/>
          <w:szCs w:val="28"/>
          <w:lang w:val="en-US"/>
        </w:rPr>
        <w:t>Turkish startup</w:t>
      </w:r>
      <w:r w:rsidR="00D3538A">
        <w:rPr>
          <w:rFonts w:cs="Times New Roman"/>
          <w:sz w:val="28"/>
          <w:szCs w:val="28"/>
          <w:lang w:val="en-US"/>
        </w:rPr>
        <w:t>s</w:t>
      </w:r>
      <w:r w:rsidR="00F14CE1">
        <w:rPr>
          <w:rFonts w:cs="Times New Roman"/>
          <w:sz w:val="28"/>
          <w:szCs w:val="28"/>
          <w:lang w:val="en-US"/>
        </w:rPr>
        <w:t>.</w:t>
      </w:r>
    </w:p>
    <w:p w:rsidR="00AB1AAD" w:rsidRPr="00AB1AAD" w:rsidRDefault="00AB1AAD" w:rsidP="00AB1AAD">
      <w:pPr>
        <w:pStyle w:val="ListParagraph"/>
        <w:rPr>
          <w:rFonts w:cs="Times New Roman"/>
          <w:sz w:val="28"/>
          <w:szCs w:val="28"/>
          <w:lang w:val="en-US"/>
        </w:rPr>
      </w:pPr>
    </w:p>
    <w:sectPr w:rsidR="00AB1AAD" w:rsidRPr="00AB1AAD" w:rsidSect="001D73E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13" w:rsidRDefault="00330813" w:rsidP="00502969">
      <w:pPr>
        <w:spacing w:after="0" w:line="240" w:lineRule="auto"/>
      </w:pPr>
      <w:r>
        <w:separator/>
      </w:r>
    </w:p>
  </w:endnote>
  <w:endnote w:type="continuationSeparator" w:id="0">
    <w:p w:rsidR="00330813" w:rsidRDefault="00330813" w:rsidP="0050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707533"/>
      <w:docPartObj>
        <w:docPartGallery w:val="Page Numbers (Bottom of Page)"/>
        <w:docPartUnique/>
      </w:docPartObj>
    </w:sdtPr>
    <w:sdtEndPr>
      <w:rPr>
        <w:noProof/>
      </w:rPr>
    </w:sdtEndPr>
    <w:sdtContent>
      <w:p w:rsidR="00293D32" w:rsidRDefault="00293D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93D32" w:rsidRDefault="00293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13" w:rsidRDefault="00330813" w:rsidP="00502969">
      <w:pPr>
        <w:spacing w:after="0" w:line="240" w:lineRule="auto"/>
      </w:pPr>
      <w:r>
        <w:separator/>
      </w:r>
    </w:p>
  </w:footnote>
  <w:footnote w:type="continuationSeparator" w:id="0">
    <w:p w:rsidR="00330813" w:rsidRDefault="00330813" w:rsidP="00502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5D9"/>
    <w:multiLevelType w:val="multilevel"/>
    <w:tmpl w:val="FF44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61339"/>
    <w:multiLevelType w:val="multilevel"/>
    <w:tmpl w:val="527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E61BFA"/>
    <w:multiLevelType w:val="hybridMultilevel"/>
    <w:tmpl w:val="D22C74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315CF0"/>
    <w:multiLevelType w:val="multilevel"/>
    <w:tmpl w:val="5E08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4C55D8"/>
    <w:multiLevelType w:val="hybridMultilevel"/>
    <w:tmpl w:val="FF0C0F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9628B6"/>
    <w:multiLevelType w:val="hybridMultilevel"/>
    <w:tmpl w:val="2DC40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1F2A8B"/>
    <w:multiLevelType w:val="hybridMultilevel"/>
    <w:tmpl w:val="E794B2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27D15DA"/>
    <w:multiLevelType w:val="multilevel"/>
    <w:tmpl w:val="F38A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31782C"/>
    <w:multiLevelType w:val="multilevel"/>
    <w:tmpl w:val="F7C0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277DA4"/>
    <w:multiLevelType w:val="multilevel"/>
    <w:tmpl w:val="C338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007747F"/>
    <w:multiLevelType w:val="multilevel"/>
    <w:tmpl w:val="05B4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95755D"/>
    <w:multiLevelType w:val="hybridMultilevel"/>
    <w:tmpl w:val="64D4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300AF8"/>
    <w:multiLevelType w:val="hybridMultilevel"/>
    <w:tmpl w:val="9B9E6F08"/>
    <w:lvl w:ilvl="0" w:tplc="76200DE6">
      <w:start w:val="1"/>
      <w:numFmt w:val="lowerLetter"/>
      <w:lvlText w:val="%1)"/>
      <w:lvlJc w:val="left"/>
      <w:pPr>
        <w:ind w:left="720" w:hanging="360"/>
      </w:pPr>
      <w:rPr>
        <w:rFonts w:hint="default"/>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4A32B7E"/>
    <w:multiLevelType w:val="multilevel"/>
    <w:tmpl w:val="6680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FF791A"/>
    <w:multiLevelType w:val="multilevel"/>
    <w:tmpl w:val="3972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DF316F"/>
    <w:multiLevelType w:val="hybridMultilevel"/>
    <w:tmpl w:val="941A51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7306D08"/>
    <w:multiLevelType w:val="hybridMultilevel"/>
    <w:tmpl w:val="FE26949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982F07"/>
    <w:multiLevelType w:val="hybridMultilevel"/>
    <w:tmpl w:val="FE26949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9C387B"/>
    <w:multiLevelType w:val="multilevel"/>
    <w:tmpl w:val="0CB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4C38F1"/>
    <w:multiLevelType w:val="hybridMultilevel"/>
    <w:tmpl w:val="4E1AB3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96D18C1"/>
    <w:multiLevelType w:val="multilevel"/>
    <w:tmpl w:val="92E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263C84"/>
    <w:multiLevelType w:val="hybridMultilevel"/>
    <w:tmpl w:val="F9EC727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3"/>
  </w:num>
  <w:num w:numId="3">
    <w:abstractNumId w:val="17"/>
  </w:num>
  <w:num w:numId="4">
    <w:abstractNumId w:val="15"/>
  </w:num>
  <w:num w:numId="5">
    <w:abstractNumId w:val="16"/>
  </w:num>
  <w:num w:numId="6">
    <w:abstractNumId w:val="2"/>
  </w:num>
  <w:num w:numId="7">
    <w:abstractNumId w:val="12"/>
  </w:num>
  <w:num w:numId="8">
    <w:abstractNumId w:val="10"/>
  </w:num>
  <w:num w:numId="9">
    <w:abstractNumId w:val="7"/>
  </w:num>
  <w:num w:numId="10">
    <w:abstractNumId w:val="0"/>
  </w:num>
  <w:num w:numId="11">
    <w:abstractNumId w:val="18"/>
  </w:num>
  <w:num w:numId="12">
    <w:abstractNumId w:val="14"/>
  </w:num>
  <w:num w:numId="13">
    <w:abstractNumId w:val="1"/>
  </w:num>
  <w:num w:numId="14">
    <w:abstractNumId w:val="8"/>
  </w:num>
  <w:num w:numId="15">
    <w:abstractNumId w:val="13"/>
  </w:num>
  <w:num w:numId="16">
    <w:abstractNumId w:val="20"/>
  </w:num>
  <w:num w:numId="17">
    <w:abstractNumId w:val="9"/>
  </w:num>
  <w:num w:numId="18">
    <w:abstractNumId w:val="6"/>
  </w:num>
  <w:num w:numId="19">
    <w:abstractNumId w:val="4"/>
  </w:num>
  <w:num w:numId="20">
    <w:abstractNumId w:val="21"/>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FB"/>
    <w:rsid w:val="00000F46"/>
    <w:rsid w:val="000137F6"/>
    <w:rsid w:val="00022DA7"/>
    <w:rsid w:val="00040B7F"/>
    <w:rsid w:val="00093168"/>
    <w:rsid w:val="00096A4D"/>
    <w:rsid w:val="000A0F5B"/>
    <w:rsid w:val="000A40D3"/>
    <w:rsid w:val="000A6E89"/>
    <w:rsid w:val="000D3DBB"/>
    <w:rsid w:val="000E65A5"/>
    <w:rsid w:val="0010296B"/>
    <w:rsid w:val="00105DBA"/>
    <w:rsid w:val="00130EBC"/>
    <w:rsid w:val="00131B08"/>
    <w:rsid w:val="00132735"/>
    <w:rsid w:val="00136353"/>
    <w:rsid w:val="00141DFB"/>
    <w:rsid w:val="001426EE"/>
    <w:rsid w:val="001766A0"/>
    <w:rsid w:val="001822E1"/>
    <w:rsid w:val="001927BE"/>
    <w:rsid w:val="0019332B"/>
    <w:rsid w:val="001A7F45"/>
    <w:rsid w:val="001C6FE4"/>
    <w:rsid w:val="001D73E4"/>
    <w:rsid w:val="001F68DB"/>
    <w:rsid w:val="00201AAA"/>
    <w:rsid w:val="0022381E"/>
    <w:rsid w:val="0023585C"/>
    <w:rsid w:val="00237D36"/>
    <w:rsid w:val="00250474"/>
    <w:rsid w:val="00266877"/>
    <w:rsid w:val="002756A3"/>
    <w:rsid w:val="00287F9F"/>
    <w:rsid w:val="00292F84"/>
    <w:rsid w:val="00293D32"/>
    <w:rsid w:val="00296E73"/>
    <w:rsid w:val="002A03C8"/>
    <w:rsid w:val="002A5A7F"/>
    <w:rsid w:val="002C301C"/>
    <w:rsid w:val="002D37C1"/>
    <w:rsid w:val="002F1A81"/>
    <w:rsid w:val="0032168F"/>
    <w:rsid w:val="0033048B"/>
    <w:rsid w:val="00330813"/>
    <w:rsid w:val="0033566E"/>
    <w:rsid w:val="00370780"/>
    <w:rsid w:val="003708BB"/>
    <w:rsid w:val="00376DA6"/>
    <w:rsid w:val="0038166A"/>
    <w:rsid w:val="00386DF5"/>
    <w:rsid w:val="0039066A"/>
    <w:rsid w:val="003A3752"/>
    <w:rsid w:val="003D240E"/>
    <w:rsid w:val="003D5B24"/>
    <w:rsid w:val="003D692A"/>
    <w:rsid w:val="003E6C51"/>
    <w:rsid w:val="00444A38"/>
    <w:rsid w:val="00451353"/>
    <w:rsid w:val="0045598A"/>
    <w:rsid w:val="0046557A"/>
    <w:rsid w:val="00476C89"/>
    <w:rsid w:val="00476DDA"/>
    <w:rsid w:val="004800FA"/>
    <w:rsid w:val="004C5E8A"/>
    <w:rsid w:val="004E6172"/>
    <w:rsid w:val="004F1EAE"/>
    <w:rsid w:val="005020E8"/>
    <w:rsid w:val="0050278B"/>
    <w:rsid w:val="00502969"/>
    <w:rsid w:val="005213DC"/>
    <w:rsid w:val="00570B51"/>
    <w:rsid w:val="005765B4"/>
    <w:rsid w:val="00576EA2"/>
    <w:rsid w:val="005960B0"/>
    <w:rsid w:val="005C430E"/>
    <w:rsid w:val="005C5952"/>
    <w:rsid w:val="005D253F"/>
    <w:rsid w:val="005E6C85"/>
    <w:rsid w:val="006007FA"/>
    <w:rsid w:val="006048F6"/>
    <w:rsid w:val="00643ECD"/>
    <w:rsid w:val="00653DE9"/>
    <w:rsid w:val="006548B0"/>
    <w:rsid w:val="00660765"/>
    <w:rsid w:val="00681C78"/>
    <w:rsid w:val="006851DC"/>
    <w:rsid w:val="00685DFC"/>
    <w:rsid w:val="006925F9"/>
    <w:rsid w:val="006B6B8F"/>
    <w:rsid w:val="006C309E"/>
    <w:rsid w:val="006D51EB"/>
    <w:rsid w:val="006D7E6A"/>
    <w:rsid w:val="006E1CCF"/>
    <w:rsid w:val="006F36CE"/>
    <w:rsid w:val="0073173F"/>
    <w:rsid w:val="00735218"/>
    <w:rsid w:val="00792AA1"/>
    <w:rsid w:val="00795C74"/>
    <w:rsid w:val="007A39FA"/>
    <w:rsid w:val="007C5D0D"/>
    <w:rsid w:val="007E116F"/>
    <w:rsid w:val="007F2BEC"/>
    <w:rsid w:val="007F69F2"/>
    <w:rsid w:val="00832595"/>
    <w:rsid w:val="00837CF8"/>
    <w:rsid w:val="0084687A"/>
    <w:rsid w:val="00861173"/>
    <w:rsid w:val="00864AEA"/>
    <w:rsid w:val="00870AF6"/>
    <w:rsid w:val="00871A16"/>
    <w:rsid w:val="00893E50"/>
    <w:rsid w:val="008B25A3"/>
    <w:rsid w:val="008B3A69"/>
    <w:rsid w:val="008C48D7"/>
    <w:rsid w:val="008D5087"/>
    <w:rsid w:val="00921DD2"/>
    <w:rsid w:val="00956CC8"/>
    <w:rsid w:val="00983AF5"/>
    <w:rsid w:val="009A4CBE"/>
    <w:rsid w:val="009C4FFF"/>
    <w:rsid w:val="009E722B"/>
    <w:rsid w:val="00A042E0"/>
    <w:rsid w:val="00A15DD4"/>
    <w:rsid w:val="00A26C9C"/>
    <w:rsid w:val="00A32B47"/>
    <w:rsid w:val="00A400CB"/>
    <w:rsid w:val="00A4645C"/>
    <w:rsid w:val="00A46EE5"/>
    <w:rsid w:val="00A5667F"/>
    <w:rsid w:val="00A64A6B"/>
    <w:rsid w:val="00A858C8"/>
    <w:rsid w:val="00AA212C"/>
    <w:rsid w:val="00AB1AAD"/>
    <w:rsid w:val="00AB1AFF"/>
    <w:rsid w:val="00AC030F"/>
    <w:rsid w:val="00AE533F"/>
    <w:rsid w:val="00B30C41"/>
    <w:rsid w:val="00B32331"/>
    <w:rsid w:val="00B55B50"/>
    <w:rsid w:val="00B63A2D"/>
    <w:rsid w:val="00B772B0"/>
    <w:rsid w:val="00B96A23"/>
    <w:rsid w:val="00BB718F"/>
    <w:rsid w:val="00BE0964"/>
    <w:rsid w:val="00BE2EFB"/>
    <w:rsid w:val="00BE40B7"/>
    <w:rsid w:val="00BF0963"/>
    <w:rsid w:val="00BF1DDB"/>
    <w:rsid w:val="00C031F7"/>
    <w:rsid w:val="00C31747"/>
    <w:rsid w:val="00C55D05"/>
    <w:rsid w:val="00C669B8"/>
    <w:rsid w:val="00C734B5"/>
    <w:rsid w:val="00C86F0F"/>
    <w:rsid w:val="00CB1546"/>
    <w:rsid w:val="00D01FC0"/>
    <w:rsid w:val="00D07CD6"/>
    <w:rsid w:val="00D17AE0"/>
    <w:rsid w:val="00D3538A"/>
    <w:rsid w:val="00D419B5"/>
    <w:rsid w:val="00D4752C"/>
    <w:rsid w:val="00D66141"/>
    <w:rsid w:val="00D72F75"/>
    <w:rsid w:val="00D83D13"/>
    <w:rsid w:val="00DA536E"/>
    <w:rsid w:val="00DD5CF5"/>
    <w:rsid w:val="00DE003A"/>
    <w:rsid w:val="00DE2950"/>
    <w:rsid w:val="00E03898"/>
    <w:rsid w:val="00E06FC0"/>
    <w:rsid w:val="00E079BD"/>
    <w:rsid w:val="00E3006E"/>
    <w:rsid w:val="00E31F32"/>
    <w:rsid w:val="00E9028D"/>
    <w:rsid w:val="00E92F0E"/>
    <w:rsid w:val="00E9764B"/>
    <w:rsid w:val="00ED4145"/>
    <w:rsid w:val="00EF4C1D"/>
    <w:rsid w:val="00F018D2"/>
    <w:rsid w:val="00F14CE1"/>
    <w:rsid w:val="00F202EF"/>
    <w:rsid w:val="00F849BE"/>
    <w:rsid w:val="00FA7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E4"/>
  </w:style>
  <w:style w:type="paragraph" w:styleId="Heading3">
    <w:name w:val="heading 3"/>
    <w:basedOn w:val="Normal"/>
    <w:link w:val="Heading3Char"/>
    <w:uiPriority w:val="9"/>
    <w:qFormat/>
    <w:rsid w:val="00893E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6A3"/>
    <w:pPr>
      <w:ind w:left="720"/>
      <w:contextualSpacing/>
    </w:pPr>
  </w:style>
  <w:style w:type="paragraph" w:customStyle="1" w:styleId="rtejustify">
    <w:name w:val="rtejustify"/>
    <w:basedOn w:val="Normal"/>
    <w:rsid w:val="00275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756A3"/>
    <w:rPr>
      <w:b/>
      <w:bCs/>
    </w:rPr>
  </w:style>
  <w:style w:type="paragraph" w:styleId="NormalWeb">
    <w:name w:val="Normal (Web)"/>
    <w:basedOn w:val="Normal"/>
    <w:uiPriority w:val="99"/>
    <w:semiHidden/>
    <w:unhideWhenUsed/>
    <w:rsid w:val="00795C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136353"/>
  </w:style>
  <w:style w:type="character" w:styleId="Hyperlink">
    <w:name w:val="Hyperlink"/>
    <w:basedOn w:val="DefaultParagraphFont"/>
    <w:uiPriority w:val="99"/>
    <w:unhideWhenUsed/>
    <w:rsid w:val="00136353"/>
    <w:rPr>
      <w:color w:val="0000FF"/>
      <w:u w:val="single"/>
    </w:rPr>
  </w:style>
  <w:style w:type="character" w:customStyle="1" w:styleId="Heading3Char">
    <w:name w:val="Heading 3 Char"/>
    <w:basedOn w:val="DefaultParagraphFont"/>
    <w:link w:val="Heading3"/>
    <w:uiPriority w:val="9"/>
    <w:rsid w:val="00893E50"/>
    <w:rPr>
      <w:rFonts w:ascii="Times New Roman" w:eastAsia="Times New Roman" w:hAnsi="Times New Roman" w:cs="Times New Roman"/>
      <w:b/>
      <w:bCs/>
      <w:sz w:val="27"/>
      <w:szCs w:val="27"/>
      <w:lang w:eastAsia="tr-TR"/>
    </w:rPr>
  </w:style>
  <w:style w:type="paragraph" w:customStyle="1" w:styleId="font8">
    <w:name w:val="font_8"/>
    <w:basedOn w:val="Normal"/>
    <w:rsid w:val="00893E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7">
    <w:name w:val="font_7"/>
    <w:basedOn w:val="Normal"/>
    <w:rsid w:val="00893E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5029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969"/>
  </w:style>
  <w:style w:type="paragraph" w:styleId="Footer">
    <w:name w:val="footer"/>
    <w:basedOn w:val="Normal"/>
    <w:link w:val="FooterChar"/>
    <w:uiPriority w:val="99"/>
    <w:unhideWhenUsed/>
    <w:rsid w:val="005029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969"/>
  </w:style>
  <w:style w:type="paragraph" w:styleId="BalloonText">
    <w:name w:val="Balloon Text"/>
    <w:basedOn w:val="Normal"/>
    <w:link w:val="BalloonTextChar"/>
    <w:uiPriority w:val="99"/>
    <w:semiHidden/>
    <w:unhideWhenUsed/>
    <w:rsid w:val="00B5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E4"/>
  </w:style>
  <w:style w:type="paragraph" w:styleId="Heading3">
    <w:name w:val="heading 3"/>
    <w:basedOn w:val="Normal"/>
    <w:link w:val="Heading3Char"/>
    <w:uiPriority w:val="9"/>
    <w:qFormat/>
    <w:rsid w:val="00893E5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6A3"/>
    <w:pPr>
      <w:ind w:left="720"/>
      <w:contextualSpacing/>
    </w:pPr>
  </w:style>
  <w:style w:type="paragraph" w:customStyle="1" w:styleId="rtejustify">
    <w:name w:val="rtejustify"/>
    <w:basedOn w:val="Normal"/>
    <w:rsid w:val="002756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756A3"/>
    <w:rPr>
      <w:b/>
      <w:bCs/>
    </w:rPr>
  </w:style>
  <w:style w:type="paragraph" w:styleId="NormalWeb">
    <w:name w:val="Normal (Web)"/>
    <w:basedOn w:val="Normal"/>
    <w:uiPriority w:val="99"/>
    <w:semiHidden/>
    <w:unhideWhenUsed/>
    <w:rsid w:val="00795C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136353"/>
  </w:style>
  <w:style w:type="character" w:styleId="Hyperlink">
    <w:name w:val="Hyperlink"/>
    <w:basedOn w:val="DefaultParagraphFont"/>
    <w:uiPriority w:val="99"/>
    <w:unhideWhenUsed/>
    <w:rsid w:val="00136353"/>
    <w:rPr>
      <w:color w:val="0000FF"/>
      <w:u w:val="single"/>
    </w:rPr>
  </w:style>
  <w:style w:type="character" w:customStyle="1" w:styleId="Heading3Char">
    <w:name w:val="Heading 3 Char"/>
    <w:basedOn w:val="DefaultParagraphFont"/>
    <w:link w:val="Heading3"/>
    <w:uiPriority w:val="9"/>
    <w:rsid w:val="00893E50"/>
    <w:rPr>
      <w:rFonts w:ascii="Times New Roman" w:eastAsia="Times New Roman" w:hAnsi="Times New Roman" w:cs="Times New Roman"/>
      <w:b/>
      <w:bCs/>
      <w:sz w:val="27"/>
      <w:szCs w:val="27"/>
      <w:lang w:eastAsia="tr-TR"/>
    </w:rPr>
  </w:style>
  <w:style w:type="paragraph" w:customStyle="1" w:styleId="font8">
    <w:name w:val="font_8"/>
    <w:basedOn w:val="Normal"/>
    <w:rsid w:val="00893E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nt7">
    <w:name w:val="font_7"/>
    <w:basedOn w:val="Normal"/>
    <w:rsid w:val="00893E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5029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969"/>
  </w:style>
  <w:style w:type="paragraph" w:styleId="Footer">
    <w:name w:val="footer"/>
    <w:basedOn w:val="Normal"/>
    <w:link w:val="FooterChar"/>
    <w:uiPriority w:val="99"/>
    <w:unhideWhenUsed/>
    <w:rsid w:val="005029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969"/>
  </w:style>
  <w:style w:type="paragraph" w:styleId="BalloonText">
    <w:name w:val="Balloon Text"/>
    <w:basedOn w:val="Normal"/>
    <w:link w:val="BalloonTextChar"/>
    <w:uiPriority w:val="99"/>
    <w:semiHidden/>
    <w:unhideWhenUsed/>
    <w:rsid w:val="00B5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8385">
      <w:bodyDiv w:val="1"/>
      <w:marLeft w:val="0"/>
      <w:marRight w:val="0"/>
      <w:marTop w:val="0"/>
      <w:marBottom w:val="0"/>
      <w:divBdr>
        <w:top w:val="none" w:sz="0" w:space="0" w:color="auto"/>
        <w:left w:val="none" w:sz="0" w:space="0" w:color="auto"/>
        <w:bottom w:val="none" w:sz="0" w:space="0" w:color="auto"/>
        <w:right w:val="none" w:sz="0" w:space="0" w:color="auto"/>
      </w:divBdr>
    </w:div>
    <w:div w:id="1522157973">
      <w:bodyDiv w:val="1"/>
      <w:marLeft w:val="0"/>
      <w:marRight w:val="0"/>
      <w:marTop w:val="0"/>
      <w:marBottom w:val="0"/>
      <w:divBdr>
        <w:top w:val="none" w:sz="0" w:space="0" w:color="auto"/>
        <w:left w:val="none" w:sz="0" w:space="0" w:color="auto"/>
        <w:bottom w:val="none" w:sz="0" w:space="0" w:color="auto"/>
        <w:right w:val="none" w:sz="0" w:space="0" w:color="auto"/>
      </w:divBdr>
    </w:div>
    <w:div w:id="1796218794">
      <w:bodyDiv w:val="1"/>
      <w:marLeft w:val="0"/>
      <w:marRight w:val="0"/>
      <w:marTop w:val="0"/>
      <w:marBottom w:val="0"/>
      <w:divBdr>
        <w:top w:val="none" w:sz="0" w:space="0" w:color="auto"/>
        <w:left w:val="none" w:sz="0" w:space="0" w:color="auto"/>
        <w:bottom w:val="none" w:sz="0" w:space="0" w:color="auto"/>
        <w:right w:val="none" w:sz="0" w:space="0" w:color="auto"/>
      </w:divBdr>
      <w:divsChild>
        <w:div w:id="1001203016">
          <w:marLeft w:val="0"/>
          <w:marRight w:val="0"/>
          <w:marTop w:val="0"/>
          <w:marBottom w:val="0"/>
          <w:divBdr>
            <w:top w:val="none" w:sz="0" w:space="0" w:color="auto"/>
            <w:left w:val="none" w:sz="0" w:space="0" w:color="auto"/>
            <w:bottom w:val="none" w:sz="0" w:space="0" w:color="auto"/>
            <w:right w:val="none" w:sz="0" w:space="0" w:color="auto"/>
          </w:divBdr>
        </w:div>
        <w:div w:id="1228689856">
          <w:marLeft w:val="0"/>
          <w:marRight w:val="0"/>
          <w:marTop w:val="0"/>
          <w:marBottom w:val="0"/>
          <w:divBdr>
            <w:top w:val="none" w:sz="0" w:space="0" w:color="auto"/>
            <w:left w:val="none" w:sz="0" w:space="0" w:color="auto"/>
            <w:bottom w:val="none" w:sz="0" w:space="0" w:color="auto"/>
            <w:right w:val="none" w:sz="0" w:space="0" w:color="auto"/>
          </w:divBdr>
        </w:div>
        <w:div w:id="734355802">
          <w:marLeft w:val="0"/>
          <w:marRight w:val="0"/>
          <w:marTop w:val="0"/>
          <w:marBottom w:val="0"/>
          <w:divBdr>
            <w:top w:val="none" w:sz="0" w:space="0" w:color="auto"/>
            <w:left w:val="none" w:sz="0" w:space="0" w:color="auto"/>
            <w:bottom w:val="none" w:sz="0" w:space="0" w:color="auto"/>
            <w:right w:val="none" w:sz="0" w:space="0" w:color="auto"/>
          </w:divBdr>
        </w:div>
      </w:divsChild>
    </w:div>
    <w:div w:id="2048556231">
      <w:bodyDiv w:val="1"/>
      <w:marLeft w:val="0"/>
      <w:marRight w:val="0"/>
      <w:marTop w:val="0"/>
      <w:marBottom w:val="0"/>
      <w:divBdr>
        <w:top w:val="none" w:sz="0" w:space="0" w:color="auto"/>
        <w:left w:val="none" w:sz="0" w:space="0" w:color="auto"/>
        <w:bottom w:val="none" w:sz="0" w:space="0" w:color="auto"/>
        <w:right w:val="none" w:sz="0" w:space="0" w:color="auto"/>
      </w:divBdr>
    </w:div>
    <w:div w:id="21217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17:08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9D666290-E05B-4601-9FA9-060A589089C7}">
  <ds:schemaRefs/>
</ds:datastoreItem>
</file>

<file path=customXml/itemProps2.xml><?xml version="1.0" encoding="utf-8"?>
<ds:datastoreItem xmlns:ds="http://schemas.openxmlformats.org/officeDocument/2006/customXml" ds:itemID="{B064CB13-570C-42B4-A1E1-7A47BA27E74E}">
  <ds:schemaRefs/>
</ds:datastoreItem>
</file>

<file path=customXml/itemProps3.xml><?xml version="1.0" encoding="utf-8"?>
<ds:datastoreItem xmlns:ds="http://schemas.openxmlformats.org/officeDocument/2006/customXml" ds:itemID="{8D36E92D-18A5-43D9-927B-89EF91F22A44}">
  <ds:schemaRefs/>
</ds:datastoreItem>
</file>

<file path=customXml/itemProps4.xml><?xml version="1.0" encoding="utf-8"?>
<ds:datastoreItem xmlns:ds="http://schemas.openxmlformats.org/officeDocument/2006/customXml" ds:itemID="{8CFD7784-C60B-4C09-B8AA-96A429261D0E}">
  <ds:schemaRefs/>
</ds:datastoreItem>
</file>

<file path=customXml/itemProps5.xml><?xml version="1.0" encoding="utf-8"?>
<ds:datastoreItem xmlns:ds="http://schemas.openxmlformats.org/officeDocument/2006/customXml" ds:itemID="{E82B2280-DFE2-42B3-94BE-1FC43B9FE67F}">
  <ds:schemaRefs/>
</ds:datastoreItem>
</file>

<file path=customXml/itemProps6.xml><?xml version="1.0" encoding="utf-8"?>
<ds:datastoreItem xmlns:ds="http://schemas.openxmlformats.org/officeDocument/2006/customXml" ds:itemID="{9053B412-51C7-4ED7-B526-25CE679DEF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6893</Characters>
  <Application>Microsoft Office Word</Application>
  <DocSecurity>0</DocSecurity>
  <Lines>131</Lines>
  <Paragraphs>25</Paragraphs>
  <ScaleCrop>false</ScaleCrop>
  <HeadingPairs>
    <vt:vector size="2" baseType="variant">
      <vt:variant>
        <vt:lpstr>Title</vt:lpstr>
      </vt:variant>
      <vt:variant>
        <vt:i4>1</vt:i4>
      </vt:variant>
    </vt:vector>
  </HeadingPairs>
  <TitlesOfParts>
    <vt:vector size="1" baseType="lpstr">
      <vt:lpstr/>
    </vt:vector>
  </TitlesOfParts>
  <Company>Vestel</Company>
  <LinksUpToDate>false</LinksUpToDate>
  <CharactersWithSpaces>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PSI</dc:creator>
  <cp:lastModifiedBy>Johnston, Charles R [GGA]</cp:lastModifiedBy>
  <cp:revision>3</cp:revision>
  <dcterms:created xsi:type="dcterms:W3CDTF">2016-10-25T17:08:00Z</dcterms:created>
  <dcterms:modified xsi:type="dcterms:W3CDTF">2016-11-07T20:24:00Z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Schroeter L u377740</vt:lpwstr>
  </property>
  <property fmtid="{D5CDD505-2E9C-101B-9397-08002B2CF9AE}" pid="3" name="Update_Footer">
    <vt:lpwstr>No</vt:lpwstr>
  </property>
  <property fmtid="{D5CDD505-2E9C-101B-9397-08002B2CF9AE}" pid="4" name="Radio_Button">
    <vt:lpwstr>RadioButton1</vt:lpwstr>
  </property>
  <property fmtid="{D5CDD505-2E9C-101B-9397-08002B2CF9AE}" pid="5" name="Information_Classification">
    <vt:lpwstr>NONE</vt:lpwstr>
  </property>
  <property fmtid="{D5CDD505-2E9C-101B-9397-08002B2CF9AE}" pid="6" name="Record_Title_ID">
    <vt:lpwstr>72</vt:lpwstr>
  </property>
  <property fmtid="{D5CDD505-2E9C-101B-9397-08002B2CF9AE}" pid="7" name="Initial_Creation_Date">
    <vt:filetime>2016-06-15T15:15:00Z</vt:filetime>
  </property>
  <property fmtid="{D5CDD505-2E9C-101B-9397-08002B2CF9AE}" pid="8" name="Retention_Period_Start_Date">
    <vt:filetime>2016-06-22T01:14:59Z</vt:filetime>
  </property>
  <property fmtid="{D5CDD505-2E9C-101B-9397-08002B2CF9AE}" pid="9" name="Last_Reviewed_Date">
    <vt:lpwstr/>
  </property>
  <property fmtid="{D5CDD505-2E9C-101B-9397-08002B2CF9AE}" pid="10" name="Retention_Review_Frequency">
    <vt:lpwstr/>
  </property>
  <property fmtid="{D5CDD505-2E9C-101B-9397-08002B2CF9AE}" pid="11" name="_NewReviewCycle">
    <vt:lpwstr/>
  </property>
  <property fmtid="{D5CDD505-2E9C-101B-9397-08002B2CF9AE}" pid="12" name="RightsWATCHMark">
    <vt:lpwstr>1|CITI-GLOBAL-Public|{00000000-0000-0000-0000-000000000000}</vt:lpwstr>
  </property>
</Properties>
</file>